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A52A" w14:textId="54DFDF74" w:rsidR="00F05AF6" w:rsidRPr="00FF65F1" w:rsidRDefault="00FF65F1" w:rsidP="00FF65F1">
      <w:pPr>
        <w:pStyle w:val="NormalWeb"/>
        <w:jc w:val="right"/>
      </w:pPr>
      <w:r>
        <w:rPr>
          <w:noProof/>
        </w:rPr>
        <w:drawing>
          <wp:inline distT="0" distB="0" distL="0" distR="0" wp14:anchorId="78CF8D48" wp14:editId="67CA3F00">
            <wp:extent cx="2679512" cy="1219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9705" cy="1242038"/>
                    </a:xfrm>
                    <a:prstGeom prst="rect">
                      <a:avLst/>
                    </a:prstGeom>
                    <a:noFill/>
                    <a:ln>
                      <a:noFill/>
                    </a:ln>
                  </pic:spPr>
                </pic:pic>
              </a:graphicData>
            </a:graphic>
          </wp:inline>
        </w:drawing>
      </w:r>
      <w:r w:rsidR="00F05AF6">
        <w:rPr>
          <w:rFonts w:cs="Arial"/>
          <w:sz w:val="22"/>
          <w:szCs w:val="22"/>
        </w:rPr>
        <w:t xml:space="preserve"> </w:t>
      </w:r>
    </w:p>
    <w:p w14:paraId="2D64F85A" w14:textId="77777777" w:rsidR="00F05AF6" w:rsidRPr="007261F4" w:rsidRDefault="00F05AF6" w:rsidP="00F05AF6">
      <w:pPr>
        <w:pStyle w:val="Heading1"/>
        <w:rPr>
          <w:rFonts w:cs="Arial"/>
          <w:noProof/>
          <w:sz w:val="22"/>
          <w:szCs w:val="22"/>
          <w:lang w:eastAsia="en-GB"/>
        </w:rPr>
      </w:pPr>
      <w:r>
        <w:rPr>
          <w:rFonts w:cs="Arial"/>
          <w:noProof/>
          <w:sz w:val="48"/>
          <w:szCs w:val="48"/>
          <w:lang w:eastAsia="en-GB"/>
        </w:rPr>
        <w:t>AU Council</w:t>
      </w:r>
      <w:r w:rsidRPr="002147AA">
        <w:rPr>
          <w:rFonts w:cs="Arial"/>
          <w:noProof/>
          <w:sz w:val="48"/>
          <w:szCs w:val="48"/>
          <w:lang w:eastAsia="en-GB"/>
        </w:rPr>
        <w:tab/>
      </w:r>
      <w:r w:rsidRPr="007261F4">
        <w:rPr>
          <w:rFonts w:cs="Arial"/>
          <w:noProof/>
          <w:sz w:val="22"/>
          <w:szCs w:val="22"/>
          <w:lang w:eastAsia="en-GB"/>
        </w:rPr>
        <w:tab/>
      </w:r>
    </w:p>
    <w:tbl>
      <w:tblPr>
        <w:tblW w:w="6418" w:type="dxa"/>
        <w:tblInd w:w="-73" w:type="dxa"/>
        <w:tblLook w:val="0000" w:firstRow="0" w:lastRow="0" w:firstColumn="0" w:lastColumn="0" w:noHBand="0" w:noVBand="0"/>
      </w:tblPr>
      <w:tblGrid>
        <w:gridCol w:w="3867"/>
        <w:gridCol w:w="425"/>
        <w:gridCol w:w="2126"/>
      </w:tblGrid>
      <w:tr w:rsidR="00F05AF6" w:rsidRPr="00DE1DEF" w14:paraId="77ACD196" w14:textId="77777777" w:rsidTr="006909E6">
        <w:trPr>
          <w:cantSplit/>
          <w:trHeight w:val="284"/>
        </w:trPr>
        <w:tc>
          <w:tcPr>
            <w:tcW w:w="3867" w:type="dxa"/>
            <w:vAlign w:val="center"/>
          </w:tcPr>
          <w:p w14:paraId="15986219" w14:textId="565B8D79" w:rsidR="00F05AF6" w:rsidRPr="005667F4" w:rsidRDefault="00F05AF6" w:rsidP="006909E6">
            <w:pPr>
              <w:rPr>
                <w:rFonts w:cs="Arial"/>
                <w:sz w:val="22"/>
                <w:szCs w:val="22"/>
              </w:rPr>
            </w:pPr>
            <w:r w:rsidRPr="00793A30">
              <w:rPr>
                <w:rFonts w:cs="Arial"/>
                <w:b/>
                <w:bCs/>
                <w:sz w:val="22"/>
                <w:szCs w:val="22"/>
              </w:rPr>
              <w:t>Date</w:t>
            </w:r>
            <w:r w:rsidRPr="005667F4">
              <w:rPr>
                <w:rFonts w:cs="Arial"/>
                <w:sz w:val="22"/>
                <w:szCs w:val="22"/>
              </w:rPr>
              <w:t xml:space="preserve">: </w:t>
            </w:r>
            <w:r w:rsidR="00C1686B">
              <w:rPr>
                <w:rFonts w:cs="Arial"/>
                <w:sz w:val="22"/>
                <w:szCs w:val="22"/>
              </w:rPr>
              <w:t>04.12.25</w:t>
            </w:r>
          </w:p>
        </w:tc>
        <w:tc>
          <w:tcPr>
            <w:tcW w:w="2551" w:type="dxa"/>
            <w:gridSpan w:val="2"/>
            <w:vAlign w:val="center"/>
          </w:tcPr>
          <w:p w14:paraId="11F824EA" w14:textId="77777777" w:rsidR="00F05AF6" w:rsidRPr="005667F4" w:rsidRDefault="00F05AF6" w:rsidP="006909E6">
            <w:pPr>
              <w:ind w:left="1207" w:hanging="1207"/>
              <w:rPr>
                <w:rFonts w:cs="Arial"/>
                <w:sz w:val="22"/>
                <w:szCs w:val="22"/>
              </w:rPr>
            </w:pPr>
          </w:p>
        </w:tc>
      </w:tr>
      <w:tr w:rsidR="00F05AF6" w:rsidRPr="00DE1DEF" w14:paraId="447B431C" w14:textId="77777777" w:rsidTr="006909E6">
        <w:trPr>
          <w:cantSplit/>
          <w:trHeight w:val="284"/>
        </w:trPr>
        <w:tc>
          <w:tcPr>
            <w:tcW w:w="4292" w:type="dxa"/>
            <w:gridSpan w:val="2"/>
            <w:vAlign w:val="center"/>
          </w:tcPr>
          <w:p w14:paraId="3BF16A9E" w14:textId="01F3E03B" w:rsidR="00F05AF6" w:rsidRPr="005667F4" w:rsidRDefault="00F05AF6" w:rsidP="006909E6">
            <w:pPr>
              <w:rPr>
                <w:rFonts w:cs="Arial"/>
                <w:sz w:val="22"/>
                <w:szCs w:val="22"/>
              </w:rPr>
            </w:pPr>
            <w:r w:rsidRPr="00793A30">
              <w:rPr>
                <w:rFonts w:cs="Arial"/>
                <w:b/>
                <w:bCs/>
                <w:sz w:val="22"/>
                <w:szCs w:val="22"/>
              </w:rPr>
              <w:t>Time</w:t>
            </w:r>
            <w:r w:rsidRPr="005667F4">
              <w:rPr>
                <w:rFonts w:cs="Arial"/>
                <w:sz w:val="22"/>
                <w:szCs w:val="22"/>
              </w:rPr>
              <w:t xml:space="preserve">: </w:t>
            </w:r>
            <w:r w:rsidR="00C1686B">
              <w:rPr>
                <w:rFonts w:cs="Arial"/>
                <w:sz w:val="22"/>
                <w:szCs w:val="22"/>
              </w:rPr>
              <w:t>5.00pm</w:t>
            </w:r>
          </w:p>
        </w:tc>
        <w:tc>
          <w:tcPr>
            <w:tcW w:w="2126" w:type="dxa"/>
            <w:vAlign w:val="center"/>
          </w:tcPr>
          <w:p w14:paraId="37940471" w14:textId="77777777" w:rsidR="00F05AF6" w:rsidRPr="00DE1DEF" w:rsidRDefault="00F05AF6" w:rsidP="006909E6">
            <w:pPr>
              <w:rPr>
                <w:rFonts w:cs="Arial"/>
                <w:sz w:val="22"/>
                <w:szCs w:val="22"/>
              </w:rPr>
            </w:pPr>
          </w:p>
        </w:tc>
      </w:tr>
      <w:tr w:rsidR="00F05AF6" w:rsidRPr="00DE1DEF" w14:paraId="65D18CE2" w14:textId="77777777" w:rsidTr="006909E6">
        <w:trPr>
          <w:cantSplit/>
          <w:trHeight w:val="111"/>
        </w:trPr>
        <w:tc>
          <w:tcPr>
            <w:tcW w:w="4292" w:type="dxa"/>
            <w:gridSpan w:val="2"/>
            <w:vAlign w:val="center"/>
          </w:tcPr>
          <w:p w14:paraId="47CA5DC4" w14:textId="3F2F786E" w:rsidR="00F05AF6" w:rsidRPr="005667F4" w:rsidRDefault="00F05AF6" w:rsidP="006909E6">
            <w:pPr>
              <w:rPr>
                <w:rFonts w:cs="Arial"/>
                <w:sz w:val="22"/>
                <w:szCs w:val="22"/>
              </w:rPr>
            </w:pPr>
            <w:r w:rsidRPr="00793A30">
              <w:rPr>
                <w:rFonts w:cs="Arial"/>
                <w:b/>
                <w:bCs/>
                <w:sz w:val="22"/>
                <w:szCs w:val="22"/>
              </w:rPr>
              <w:t>Location</w:t>
            </w:r>
            <w:r w:rsidRPr="005667F4">
              <w:rPr>
                <w:rFonts w:cs="Arial"/>
                <w:sz w:val="22"/>
                <w:szCs w:val="22"/>
              </w:rPr>
              <w:t>:</w:t>
            </w:r>
            <w:r>
              <w:rPr>
                <w:rFonts w:cs="Arial"/>
                <w:sz w:val="22"/>
                <w:szCs w:val="22"/>
              </w:rPr>
              <w:t xml:space="preserve"> </w:t>
            </w:r>
            <w:r w:rsidR="00C1686B">
              <w:rPr>
                <w:rFonts w:cs="Arial"/>
                <w:sz w:val="22"/>
                <w:szCs w:val="22"/>
              </w:rPr>
              <w:t>S3.01 and online</w:t>
            </w:r>
          </w:p>
        </w:tc>
        <w:tc>
          <w:tcPr>
            <w:tcW w:w="2126" w:type="dxa"/>
            <w:vAlign w:val="center"/>
          </w:tcPr>
          <w:p w14:paraId="397C04D1" w14:textId="77777777" w:rsidR="00F05AF6" w:rsidRPr="00DE1DEF" w:rsidRDefault="00F05AF6" w:rsidP="006909E6">
            <w:pPr>
              <w:rPr>
                <w:rFonts w:cs="Arial"/>
                <w:sz w:val="22"/>
                <w:szCs w:val="22"/>
              </w:rPr>
            </w:pPr>
          </w:p>
        </w:tc>
      </w:tr>
    </w:tbl>
    <w:p w14:paraId="33169477" w14:textId="77777777" w:rsidR="00F05AF6" w:rsidRDefault="00F05AF6" w:rsidP="00F05AF6">
      <w:pPr>
        <w:pStyle w:val="Heading2"/>
        <w:rPr>
          <w:color w:val="808080"/>
          <w:sz w:val="36"/>
          <w:szCs w:val="22"/>
        </w:rPr>
      </w:pPr>
      <w:r w:rsidRPr="00757B0C">
        <w:rPr>
          <w:color w:val="808080"/>
          <w:sz w:val="36"/>
          <w:szCs w:val="22"/>
        </w:rPr>
        <w:t>Agenda</w:t>
      </w:r>
    </w:p>
    <w:tbl>
      <w:tblPr>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1"/>
        <w:gridCol w:w="606"/>
        <w:gridCol w:w="7335"/>
        <w:gridCol w:w="1537"/>
      </w:tblGrid>
      <w:tr w:rsidR="00F05AF6" w:rsidRPr="00DE1DEF" w14:paraId="7781BB76" w14:textId="77777777" w:rsidTr="00590444">
        <w:trPr>
          <w:trHeight w:val="205"/>
        </w:trPr>
        <w:tc>
          <w:tcPr>
            <w:tcW w:w="561" w:type="dxa"/>
          </w:tcPr>
          <w:p w14:paraId="044A7552" w14:textId="77777777" w:rsidR="00F05AF6" w:rsidRPr="005667F4" w:rsidRDefault="00F05AF6" w:rsidP="006909E6">
            <w:pPr>
              <w:rPr>
                <w:rFonts w:cs="Arial"/>
                <w:szCs w:val="20"/>
              </w:rPr>
            </w:pPr>
            <w:r w:rsidRPr="005667F4">
              <w:rPr>
                <w:rFonts w:cs="Arial"/>
                <w:szCs w:val="20"/>
              </w:rPr>
              <w:t>1</w:t>
            </w:r>
          </w:p>
        </w:tc>
        <w:tc>
          <w:tcPr>
            <w:tcW w:w="606" w:type="dxa"/>
          </w:tcPr>
          <w:p w14:paraId="37838755" w14:textId="77777777" w:rsidR="00F05AF6" w:rsidRPr="005667F4" w:rsidRDefault="00F05AF6" w:rsidP="006909E6">
            <w:pPr>
              <w:rPr>
                <w:rFonts w:cs="Arial"/>
                <w:szCs w:val="20"/>
              </w:rPr>
            </w:pPr>
            <w:r w:rsidRPr="005667F4">
              <w:rPr>
                <w:rFonts w:cs="Arial"/>
                <w:szCs w:val="20"/>
              </w:rPr>
              <w:t>1.1</w:t>
            </w:r>
          </w:p>
        </w:tc>
        <w:tc>
          <w:tcPr>
            <w:tcW w:w="7335" w:type="dxa"/>
          </w:tcPr>
          <w:p w14:paraId="4BEB98BA" w14:textId="77777777" w:rsidR="00F05AF6" w:rsidRPr="00793A30" w:rsidRDefault="00F05AF6" w:rsidP="006909E6">
            <w:pPr>
              <w:rPr>
                <w:rFonts w:cs="Arial"/>
                <w:b/>
                <w:bCs/>
                <w:szCs w:val="20"/>
              </w:rPr>
            </w:pPr>
            <w:r w:rsidRPr="00793A30">
              <w:rPr>
                <w:rFonts w:cs="Arial"/>
                <w:b/>
                <w:bCs/>
                <w:szCs w:val="20"/>
              </w:rPr>
              <w:t>Present:</w:t>
            </w:r>
          </w:p>
        </w:tc>
        <w:tc>
          <w:tcPr>
            <w:tcW w:w="1537" w:type="dxa"/>
          </w:tcPr>
          <w:p w14:paraId="284EF109" w14:textId="6EBDB604" w:rsidR="00F05AF6" w:rsidRPr="005667F4" w:rsidRDefault="008167E3" w:rsidP="006909E6">
            <w:pPr>
              <w:rPr>
                <w:rFonts w:cs="Arial"/>
                <w:szCs w:val="20"/>
              </w:rPr>
            </w:pPr>
            <w:r>
              <w:rPr>
                <w:rFonts w:cs="Arial"/>
                <w:szCs w:val="20"/>
              </w:rPr>
              <w:t>LB</w:t>
            </w:r>
          </w:p>
        </w:tc>
      </w:tr>
      <w:tr w:rsidR="009A06E0" w:rsidRPr="00DE1DEF" w14:paraId="4878B660" w14:textId="77777777" w:rsidTr="00590444">
        <w:trPr>
          <w:trHeight w:val="205"/>
        </w:trPr>
        <w:tc>
          <w:tcPr>
            <w:tcW w:w="561" w:type="dxa"/>
          </w:tcPr>
          <w:p w14:paraId="41A04A66" w14:textId="77777777" w:rsidR="009A06E0" w:rsidRPr="005667F4" w:rsidRDefault="009A06E0" w:rsidP="006909E6">
            <w:pPr>
              <w:rPr>
                <w:rFonts w:cs="Arial"/>
                <w:szCs w:val="20"/>
              </w:rPr>
            </w:pPr>
          </w:p>
        </w:tc>
        <w:tc>
          <w:tcPr>
            <w:tcW w:w="606" w:type="dxa"/>
          </w:tcPr>
          <w:p w14:paraId="3D52FCE0" w14:textId="32354215" w:rsidR="009A06E0" w:rsidRPr="005667F4" w:rsidRDefault="009A06E0" w:rsidP="006909E6">
            <w:pPr>
              <w:rPr>
                <w:rFonts w:cs="Arial"/>
                <w:szCs w:val="20"/>
              </w:rPr>
            </w:pPr>
            <w:r>
              <w:rPr>
                <w:rFonts w:cs="Arial"/>
                <w:szCs w:val="20"/>
              </w:rPr>
              <w:t>1.2</w:t>
            </w:r>
          </w:p>
        </w:tc>
        <w:tc>
          <w:tcPr>
            <w:tcW w:w="7335" w:type="dxa"/>
          </w:tcPr>
          <w:p w14:paraId="33BC04B4" w14:textId="3094EC50" w:rsidR="009A06E0" w:rsidRPr="00793A30" w:rsidRDefault="009A06E0" w:rsidP="006909E6">
            <w:pPr>
              <w:rPr>
                <w:rFonts w:cs="Arial"/>
                <w:b/>
                <w:bCs/>
                <w:szCs w:val="20"/>
              </w:rPr>
            </w:pPr>
            <w:r>
              <w:rPr>
                <w:rFonts w:cs="Arial"/>
                <w:b/>
                <w:bCs/>
                <w:szCs w:val="20"/>
              </w:rPr>
              <w:t>AU Chair Introduction</w:t>
            </w:r>
          </w:p>
        </w:tc>
        <w:tc>
          <w:tcPr>
            <w:tcW w:w="1537" w:type="dxa"/>
          </w:tcPr>
          <w:p w14:paraId="4F0D3360" w14:textId="4103762A" w:rsidR="009A06E0" w:rsidRPr="005667F4" w:rsidRDefault="006D3315" w:rsidP="006909E6">
            <w:pPr>
              <w:rPr>
                <w:rFonts w:cs="Arial"/>
                <w:szCs w:val="20"/>
              </w:rPr>
            </w:pPr>
            <w:r>
              <w:rPr>
                <w:rFonts w:cs="Arial"/>
                <w:szCs w:val="20"/>
              </w:rPr>
              <w:t>LB</w:t>
            </w:r>
          </w:p>
        </w:tc>
      </w:tr>
      <w:tr w:rsidR="0076599F" w:rsidRPr="00DE1DEF" w14:paraId="2782BB18" w14:textId="77777777" w:rsidTr="00590444">
        <w:trPr>
          <w:trHeight w:val="205"/>
        </w:trPr>
        <w:tc>
          <w:tcPr>
            <w:tcW w:w="561" w:type="dxa"/>
          </w:tcPr>
          <w:p w14:paraId="73708A6D" w14:textId="77777777" w:rsidR="0076599F" w:rsidRPr="005667F4" w:rsidRDefault="0076599F" w:rsidP="006909E6">
            <w:pPr>
              <w:rPr>
                <w:rFonts w:cs="Arial"/>
                <w:szCs w:val="20"/>
              </w:rPr>
            </w:pPr>
          </w:p>
        </w:tc>
        <w:tc>
          <w:tcPr>
            <w:tcW w:w="606" w:type="dxa"/>
          </w:tcPr>
          <w:p w14:paraId="3F7B5CAD" w14:textId="4C762CDC" w:rsidR="0076599F" w:rsidRPr="005667F4" w:rsidRDefault="0076599F" w:rsidP="006909E6">
            <w:pPr>
              <w:rPr>
                <w:rFonts w:cs="Arial"/>
                <w:szCs w:val="20"/>
              </w:rPr>
            </w:pPr>
            <w:r>
              <w:rPr>
                <w:rFonts w:cs="Arial"/>
                <w:szCs w:val="20"/>
              </w:rPr>
              <w:t>1.</w:t>
            </w:r>
            <w:r w:rsidR="009A06E0">
              <w:rPr>
                <w:rFonts w:cs="Arial"/>
                <w:szCs w:val="20"/>
              </w:rPr>
              <w:t>3</w:t>
            </w:r>
          </w:p>
        </w:tc>
        <w:tc>
          <w:tcPr>
            <w:tcW w:w="7335" w:type="dxa"/>
          </w:tcPr>
          <w:p w14:paraId="0E4192D9" w14:textId="512FB590" w:rsidR="0076599F" w:rsidRPr="0057216C" w:rsidRDefault="0076599F" w:rsidP="0062026F">
            <w:pPr>
              <w:ind w:left="720"/>
              <w:rPr>
                <w:rFonts w:cs="Arial"/>
                <w:szCs w:val="20"/>
              </w:rPr>
            </w:pPr>
            <w:r w:rsidRPr="0057216C">
              <w:rPr>
                <w:rFonts w:cs="Arial"/>
                <w:szCs w:val="20"/>
              </w:rPr>
              <w:t>In Attendance</w:t>
            </w:r>
            <w:r w:rsidR="006339E8" w:rsidRPr="0057216C">
              <w:rPr>
                <w:rFonts w:cs="Arial"/>
                <w:szCs w:val="20"/>
              </w:rPr>
              <w:t xml:space="preserve"> – Dance Lottie Lyons, Rachel Wootton, Chloe McGill, Kacie Carr, Felicity </w:t>
            </w:r>
            <w:proofErr w:type="spellStart"/>
            <w:r w:rsidR="006339E8" w:rsidRPr="0057216C">
              <w:rPr>
                <w:rFonts w:cs="Arial"/>
                <w:szCs w:val="20"/>
              </w:rPr>
              <w:t>Sharpner</w:t>
            </w:r>
            <w:proofErr w:type="spellEnd"/>
            <w:r w:rsidR="006339E8" w:rsidRPr="0057216C">
              <w:rPr>
                <w:rFonts w:cs="Arial"/>
                <w:szCs w:val="20"/>
              </w:rPr>
              <w:t xml:space="preserve">, </w:t>
            </w:r>
            <w:proofErr w:type="spellStart"/>
            <w:r w:rsidR="006339E8" w:rsidRPr="0057216C">
              <w:rPr>
                <w:rFonts w:cs="Arial"/>
                <w:szCs w:val="20"/>
              </w:rPr>
              <w:t>Klumy</w:t>
            </w:r>
            <w:proofErr w:type="spellEnd"/>
            <w:r w:rsidR="006339E8" w:rsidRPr="0057216C">
              <w:rPr>
                <w:rFonts w:cs="Arial"/>
                <w:szCs w:val="20"/>
              </w:rPr>
              <w:t xml:space="preserve"> Lui, Samantha Bwire, Womens Football – Kristen Clarke, Florence Santo Netball, Rob Freeman Cricket, Anish </w:t>
            </w:r>
            <w:proofErr w:type="spellStart"/>
            <w:r w:rsidR="006339E8" w:rsidRPr="0057216C">
              <w:rPr>
                <w:rFonts w:cs="Arial"/>
                <w:szCs w:val="20"/>
              </w:rPr>
              <w:t>Khuttan</w:t>
            </w:r>
            <w:proofErr w:type="spellEnd"/>
            <w:r w:rsidR="006339E8" w:rsidRPr="0057216C">
              <w:rPr>
                <w:rFonts w:cs="Arial"/>
                <w:szCs w:val="20"/>
              </w:rPr>
              <w:t xml:space="preserve"> Rugby, Tom Broadbent Rugby, James Goodacre Rugby, William Johnson Rugby, Joe Rodriguez </w:t>
            </w:r>
            <w:proofErr w:type="spellStart"/>
            <w:r w:rsidR="006339E8" w:rsidRPr="0057216C">
              <w:rPr>
                <w:rFonts w:cs="Arial"/>
                <w:szCs w:val="20"/>
              </w:rPr>
              <w:t>Mens</w:t>
            </w:r>
            <w:proofErr w:type="spellEnd"/>
            <w:r w:rsidR="006339E8" w:rsidRPr="0057216C">
              <w:rPr>
                <w:rFonts w:cs="Arial"/>
                <w:szCs w:val="20"/>
              </w:rPr>
              <w:t xml:space="preserve"> Football, Ayman Ibrahima</w:t>
            </w:r>
            <w:r w:rsidR="0062026F" w:rsidRPr="0057216C">
              <w:rPr>
                <w:rFonts w:cs="Arial"/>
                <w:szCs w:val="20"/>
              </w:rPr>
              <w:t xml:space="preserve"> </w:t>
            </w:r>
            <w:proofErr w:type="spellStart"/>
            <w:r w:rsidR="0062026F" w:rsidRPr="0057216C">
              <w:rPr>
                <w:rFonts w:cs="Arial"/>
                <w:szCs w:val="20"/>
              </w:rPr>
              <w:t>Mens</w:t>
            </w:r>
            <w:proofErr w:type="spellEnd"/>
            <w:r w:rsidR="0062026F" w:rsidRPr="0057216C">
              <w:rPr>
                <w:rFonts w:cs="Arial"/>
                <w:szCs w:val="20"/>
              </w:rPr>
              <w:t xml:space="preserve"> Football, Abdullah Durrani </w:t>
            </w:r>
            <w:proofErr w:type="spellStart"/>
            <w:r w:rsidR="0062026F" w:rsidRPr="0057216C">
              <w:rPr>
                <w:rFonts w:cs="Arial"/>
                <w:szCs w:val="20"/>
              </w:rPr>
              <w:t>Mens</w:t>
            </w:r>
            <w:proofErr w:type="spellEnd"/>
            <w:r w:rsidR="0062026F" w:rsidRPr="0057216C">
              <w:rPr>
                <w:rFonts w:cs="Arial"/>
                <w:szCs w:val="20"/>
              </w:rPr>
              <w:t xml:space="preserve"> Basketball, Zach Page </w:t>
            </w:r>
            <w:proofErr w:type="spellStart"/>
            <w:r w:rsidR="0062026F" w:rsidRPr="0057216C">
              <w:rPr>
                <w:rFonts w:cs="Arial"/>
                <w:szCs w:val="20"/>
              </w:rPr>
              <w:t>Mens</w:t>
            </w:r>
            <w:proofErr w:type="spellEnd"/>
            <w:r w:rsidR="0062026F" w:rsidRPr="0057216C">
              <w:rPr>
                <w:rFonts w:cs="Arial"/>
                <w:szCs w:val="20"/>
              </w:rPr>
              <w:t xml:space="preserve"> Basketball, Dan Charlton </w:t>
            </w:r>
            <w:proofErr w:type="spellStart"/>
            <w:r w:rsidR="0062026F" w:rsidRPr="0057216C">
              <w:rPr>
                <w:rFonts w:cs="Arial"/>
                <w:szCs w:val="20"/>
              </w:rPr>
              <w:t>Mens</w:t>
            </w:r>
            <w:proofErr w:type="spellEnd"/>
            <w:r w:rsidR="0062026F" w:rsidRPr="0057216C">
              <w:rPr>
                <w:rFonts w:cs="Arial"/>
                <w:szCs w:val="20"/>
              </w:rPr>
              <w:t xml:space="preserve"> Hockey, Jack Vince </w:t>
            </w:r>
            <w:proofErr w:type="spellStart"/>
            <w:r w:rsidR="0062026F" w:rsidRPr="0057216C">
              <w:rPr>
                <w:rFonts w:cs="Arial"/>
                <w:szCs w:val="20"/>
              </w:rPr>
              <w:t>Mens</w:t>
            </w:r>
            <w:proofErr w:type="spellEnd"/>
            <w:r w:rsidR="0062026F" w:rsidRPr="0057216C">
              <w:rPr>
                <w:rFonts w:cs="Arial"/>
                <w:szCs w:val="20"/>
              </w:rPr>
              <w:t xml:space="preserve"> Hockey, </w:t>
            </w:r>
            <w:proofErr w:type="spellStart"/>
            <w:r w:rsidR="0062026F" w:rsidRPr="0057216C">
              <w:rPr>
                <w:rFonts w:cs="Arial"/>
                <w:szCs w:val="20"/>
              </w:rPr>
              <w:t>Kiyara</w:t>
            </w:r>
            <w:proofErr w:type="spellEnd"/>
            <w:r w:rsidR="0062026F" w:rsidRPr="0057216C">
              <w:rPr>
                <w:rFonts w:cs="Arial"/>
                <w:szCs w:val="20"/>
              </w:rPr>
              <w:t xml:space="preserve"> Fernando Womens Basketball, Alex </w:t>
            </w:r>
            <w:proofErr w:type="spellStart"/>
            <w:r w:rsidR="0062026F" w:rsidRPr="0057216C">
              <w:rPr>
                <w:rFonts w:cs="Arial"/>
                <w:szCs w:val="20"/>
              </w:rPr>
              <w:t>D’Hallewyn</w:t>
            </w:r>
            <w:proofErr w:type="spellEnd"/>
            <w:r w:rsidR="0062026F" w:rsidRPr="0057216C">
              <w:rPr>
                <w:rFonts w:cs="Arial"/>
                <w:szCs w:val="20"/>
              </w:rPr>
              <w:t xml:space="preserve"> Womens Basketball, </w:t>
            </w:r>
            <w:proofErr w:type="spellStart"/>
            <w:r w:rsidR="0062026F" w:rsidRPr="0057216C">
              <w:rPr>
                <w:rFonts w:cs="Arial"/>
                <w:szCs w:val="20"/>
              </w:rPr>
              <w:t>Keleigh</w:t>
            </w:r>
            <w:proofErr w:type="spellEnd"/>
            <w:r w:rsidR="0062026F" w:rsidRPr="0057216C">
              <w:rPr>
                <w:rFonts w:cs="Arial"/>
                <w:szCs w:val="20"/>
              </w:rPr>
              <w:t xml:space="preserve"> Netball, WFC, W Hockey, Abbie Inman Netball, Cally </w:t>
            </w:r>
            <w:proofErr w:type="spellStart"/>
            <w:r w:rsidR="0062026F" w:rsidRPr="0057216C">
              <w:rPr>
                <w:rFonts w:cs="Arial"/>
                <w:szCs w:val="20"/>
              </w:rPr>
              <w:t>Dellaway</w:t>
            </w:r>
            <w:proofErr w:type="spellEnd"/>
            <w:r w:rsidR="0062026F" w:rsidRPr="0057216C">
              <w:rPr>
                <w:rFonts w:cs="Arial"/>
                <w:szCs w:val="20"/>
              </w:rPr>
              <w:t xml:space="preserve"> Netball, Holly </w:t>
            </w:r>
            <w:proofErr w:type="spellStart"/>
            <w:r w:rsidR="0062026F" w:rsidRPr="0057216C">
              <w:rPr>
                <w:rFonts w:cs="Arial"/>
                <w:szCs w:val="20"/>
              </w:rPr>
              <w:t>Spittles</w:t>
            </w:r>
            <w:proofErr w:type="spellEnd"/>
            <w:r w:rsidR="0062026F" w:rsidRPr="0057216C">
              <w:rPr>
                <w:rFonts w:cs="Arial"/>
                <w:szCs w:val="20"/>
              </w:rPr>
              <w:t xml:space="preserve"> Netball, Amelia </w:t>
            </w:r>
            <w:proofErr w:type="spellStart"/>
            <w:r w:rsidR="0062026F" w:rsidRPr="0057216C">
              <w:rPr>
                <w:rFonts w:cs="Arial"/>
                <w:szCs w:val="20"/>
              </w:rPr>
              <w:t>Nowels</w:t>
            </w:r>
            <w:proofErr w:type="spellEnd"/>
            <w:r w:rsidR="0062026F" w:rsidRPr="0057216C">
              <w:rPr>
                <w:rFonts w:cs="Arial"/>
                <w:szCs w:val="20"/>
              </w:rPr>
              <w:t xml:space="preserve"> Netball, Sam Gupta Volleyball and Cheer, Jack Mason Volleyball, </w:t>
            </w:r>
            <w:proofErr w:type="spellStart"/>
            <w:r w:rsidR="0062026F" w:rsidRPr="0057216C">
              <w:rPr>
                <w:rFonts w:cs="Arial"/>
                <w:szCs w:val="20"/>
              </w:rPr>
              <w:t>Faridah</w:t>
            </w:r>
            <w:proofErr w:type="spellEnd"/>
            <w:r w:rsidR="0062026F" w:rsidRPr="0057216C">
              <w:rPr>
                <w:rFonts w:cs="Arial"/>
                <w:szCs w:val="20"/>
              </w:rPr>
              <w:t xml:space="preserve"> Khan Volleyball, Niven Elizabeth Volleyball, Aaron Trinder </w:t>
            </w:r>
            <w:proofErr w:type="spellStart"/>
            <w:r w:rsidR="0062026F" w:rsidRPr="0057216C">
              <w:rPr>
                <w:rFonts w:cs="Arial"/>
                <w:szCs w:val="20"/>
              </w:rPr>
              <w:t>Mens</w:t>
            </w:r>
            <w:proofErr w:type="spellEnd"/>
            <w:r w:rsidR="0062026F" w:rsidRPr="0057216C">
              <w:rPr>
                <w:rFonts w:cs="Arial"/>
                <w:szCs w:val="20"/>
              </w:rPr>
              <w:t xml:space="preserve"> Rugby, Dan Heal </w:t>
            </w:r>
            <w:proofErr w:type="spellStart"/>
            <w:r w:rsidR="0062026F" w:rsidRPr="0057216C">
              <w:rPr>
                <w:rFonts w:cs="Arial"/>
                <w:szCs w:val="20"/>
              </w:rPr>
              <w:t>Mens</w:t>
            </w:r>
            <w:proofErr w:type="spellEnd"/>
            <w:r w:rsidR="0062026F" w:rsidRPr="0057216C">
              <w:rPr>
                <w:rFonts w:cs="Arial"/>
                <w:szCs w:val="20"/>
              </w:rPr>
              <w:t xml:space="preserve"> Football, Leo Spinks </w:t>
            </w:r>
            <w:proofErr w:type="spellStart"/>
            <w:r w:rsidR="0062026F" w:rsidRPr="0057216C">
              <w:rPr>
                <w:rFonts w:cs="Arial"/>
                <w:szCs w:val="20"/>
              </w:rPr>
              <w:t>Mens</w:t>
            </w:r>
            <w:proofErr w:type="spellEnd"/>
            <w:r w:rsidR="0062026F" w:rsidRPr="0057216C">
              <w:rPr>
                <w:rFonts w:cs="Arial"/>
                <w:szCs w:val="20"/>
              </w:rPr>
              <w:t xml:space="preserve"> Football, Kai Brophy Basketball, Leah Barrow AU Chair, Joe Burrell, Catherine Lymer, Alex Ditchburn, Jimmy Amagoua. </w:t>
            </w:r>
            <w:r w:rsidR="004B1BAE" w:rsidRPr="0057216C">
              <w:rPr>
                <w:rFonts w:cs="Arial"/>
                <w:szCs w:val="20"/>
              </w:rPr>
              <w:t xml:space="preserve">Beth Jackson. </w:t>
            </w:r>
            <w:r w:rsidR="00452DA7" w:rsidRPr="0057216C">
              <w:rPr>
                <w:rFonts w:cs="Arial"/>
                <w:szCs w:val="20"/>
              </w:rPr>
              <w:t>Soph</w:t>
            </w:r>
            <w:r w:rsidR="00E20172" w:rsidRPr="0057216C">
              <w:rPr>
                <w:rFonts w:cs="Arial"/>
                <w:szCs w:val="20"/>
              </w:rPr>
              <w:t>ie</w:t>
            </w:r>
            <w:r w:rsidR="00452DA7" w:rsidRPr="0057216C">
              <w:rPr>
                <w:rFonts w:cs="Arial"/>
                <w:szCs w:val="20"/>
              </w:rPr>
              <w:t xml:space="preserve"> Matthew</w:t>
            </w:r>
            <w:r w:rsidR="00E20172" w:rsidRPr="0057216C">
              <w:rPr>
                <w:rFonts w:cs="Arial"/>
                <w:szCs w:val="20"/>
              </w:rPr>
              <w:t>s</w:t>
            </w:r>
            <w:r w:rsidR="00452DA7" w:rsidRPr="0057216C">
              <w:rPr>
                <w:rFonts w:cs="Arial"/>
                <w:szCs w:val="20"/>
              </w:rPr>
              <w:t xml:space="preserve"> WFC.</w:t>
            </w:r>
          </w:p>
          <w:p w14:paraId="3A7D3277" w14:textId="77777777" w:rsidR="006339E8" w:rsidRDefault="006339E8" w:rsidP="006909E6">
            <w:pPr>
              <w:rPr>
                <w:rFonts w:cs="Arial"/>
                <w:b/>
                <w:bCs/>
                <w:szCs w:val="20"/>
              </w:rPr>
            </w:pPr>
          </w:p>
          <w:p w14:paraId="7A9F3408" w14:textId="091BCCA6" w:rsidR="006339E8" w:rsidRPr="00793A30" w:rsidRDefault="006339E8" w:rsidP="006909E6">
            <w:pPr>
              <w:rPr>
                <w:rFonts w:cs="Arial"/>
                <w:b/>
                <w:bCs/>
                <w:szCs w:val="20"/>
              </w:rPr>
            </w:pPr>
          </w:p>
        </w:tc>
        <w:tc>
          <w:tcPr>
            <w:tcW w:w="1537" w:type="dxa"/>
          </w:tcPr>
          <w:p w14:paraId="489C1948" w14:textId="77777777" w:rsidR="0076599F" w:rsidRPr="005667F4" w:rsidRDefault="0076599F" w:rsidP="006909E6">
            <w:pPr>
              <w:rPr>
                <w:rFonts w:cs="Arial"/>
                <w:szCs w:val="20"/>
              </w:rPr>
            </w:pPr>
          </w:p>
        </w:tc>
      </w:tr>
      <w:tr w:rsidR="00F05AF6" w:rsidRPr="00DE1DEF" w14:paraId="6FD32AB9" w14:textId="77777777" w:rsidTr="00590444">
        <w:trPr>
          <w:trHeight w:val="284"/>
        </w:trPr>
        <w:tc>
          <w:tcPr>
            <w:tcW w:w="561" w:type="dxa"/>
          </w:tcPr>
          <w:p w14:paraId="47018BDD" w14:textId="77777777" w:rsidR="00F05AF6" w:rsidRPr="00DE1DEF" w:rsidRDefault="00F05AF6" w:rsidP="006909E6">
            <w:pPr>
              <w:rPr>
                <w:rFonts w:cs="Arial"/>
                <w:sz w:val="22"/>
                <w:szCs w:val="22"/>
              </w:rPr>
            </w:pPr>
          </w:p>
        </w:tc>
        <w:tc>
          <w:tcPr>
            <w:tcW w:w="606" w:type="dxa"/>
          </w:tcPr>
          <w:p w14:paraId="215F69A4" w14:textId="6310E3E6" w:rsidR="00F05AF6" w:rsidRPr="005667F4" w:rsidRDefault="00F05AF6" w:rsidP="006909E6">
            <w:pPr>
              <w:rPr>
                <w:rFonts w:cs="Arial"/>
                <w:szCs w:val="20"/>
              </w:rPr>
            </w:pPr>
            <w:r w:rsidRPr="005667F4">
              <w:rPr>
                <w:rFonts w:cs="Arial"/>
                <w:szCs w:val="20"/>
              </w:rPr>
              <w:t>1.</w:t>
            </w:r>
            <w:r w:rsidR="009A06E0">
              <w:rPr>
                <w:rFonts w:cs="Arial"/>
                <w:szCs w:val="20"/>
              </w:rPr>
              <w:t>4</w:t>
            </w:r>
          </w:p>
        </w:tc>
        <w:tc>
          <w:tcPr>
            <w:tcW w:w="7335" w:type="dxa"/>
          </w:tcPr>
          <w:p w14:paraId="64646F93" w14:textId="37B0E2FE" w:rsidR="00F05AF6" w:rsidRPr="00793A30" w:rsidRDefault="00F05AF6" w:rsidP="006909E6">
            <w:pPr>
              <w:rPr>
                <w:rFonts w:cs="Arial"/>
                <w:b/>
                <w:bCs/>
                <w:szCs w:val="20"/>
              </w:rPr>
            </w:pPr>
            <w:r w:rsidRPr="00793A30">
              <w:rPr>
                <w:rFonts w:cs="Arial"/>
                <w:b/>
                <w:bCs/>
                <w:szCs w:val="20"/>
              </w:rPr>
              <w:t>Apologies for absence</w:t>
            </w:r>
            <w:r w:rsidR="006339E8">
              <w:rPr>
                <w:rFonts w:cs="Arial"/>
                <w:b/>
                <w:bCs/>
                <w:szCs w:val="20"/>
              </w:rPr>
              <w:t xml:space="preserve"> – Swim Club</w:t>
            </w:r>
          </w:p>
        </w:tc>
        <w:tc>
          <w:tcPr>
            <w:tcW w:w="1537" w:type="dxa"/>
          </w:tcPr>
          <w:p w14:paraId="7C1940AD" w14:textId="77777777" w:rsidR="00F05AF6" w:rsidRPr="00DE1DEF" w:rsidRDefault="00F05AF6" w:rsidP="006909E6">
            <w:pPr>
              <w:rPr>
                <w:rFonts w:cs="Arial"/>
                <w:b/>
                <w:sz w:val="22"/>
                <w:szCs w:val="22"/>
              </w:rPr>
            </w:pPr>
          </w:p>
        </w:tc>
      </w:tr>
      <w:tr w:rsidR="00F05AF6" w:rsidRPr="00DE1DEF" w14:paraId="23B26C25" w14:textId="77777777" w:rsidTr="00590444">
        <w:trPr>
          <w:trHeight w:val="284"/>
        </w:trPr>
        <w:tc>
          <w:tcPr>
            <w:tcW w:w="561" w:type="dxa"/>
          </w:tcPr>
          <w:p w14:paraId="131B0168" w14:textId="77777777" w:rsidR="00F05AF6" w:rsidRPr="00DE1DEF" w:rsidRDefault="00F05AF6" w:rsidP="006909E6">
            <w:pPr>
              <w:rPr>
                <w:rFonts w:cs="Arial"/>
                <w:sz w:val="22"/>
                <w:szCs w:val="22"/>
              </w:rPr>
            </w:pPr>
          </w:p>
        </w:tc>
        <w:tc>
          <w:tcPr>
            <w:tcW w:w="606" w:type="dxa"/>
          </w:tcPr>
          <w:p w14:paraId="0E11B28C" w14:textId="1FF787AC" w:rsidR="00F05AF6" w:rsidRPr="005667F4" w:rsidRDefault="00F05AF6" w:rsidP="006909E6">
            <w:pPr>
              <w:rPr>
                <w:rFonts w:cs="Arial"/>
                <w:szCs w:val="20"/>
              </w:rPr>
            </w:pPr>
            <w:r w:rsidRPr="005667F4">
              <w:rPr>
                <w:rFonts w:cs="Arial"/>
                <w:szCs w:val="20"/>
              </w:rPr>
              <w:t>1.</w:t>
            </w:r>
            <w:r w:rsidR="009A06E0">
              <w:rPr>
                <w:rFonts w:cs="Arial"/>
                <w:szCs w:val="20"/>
              </w:rPr>
              <w:t>5</w:t>
            </w:r>
          </w:p>
        </w:tc>
        <w:tc>
          <w:tcPr>
            <w:tcW w:w="7335" w:type="dxa"/>
          </w:tcPr>
          <w:p w14:paraId="57FB6E70" w14:textId="77777777" w:rsidR="00F05AF6" w:rsidRPr="00793A30" w:rsidRDefault="00F05AF6" w:rsidP="006909E6">
            <w:pPr>
              <w:rPr>
                <w:rFonts w:cs="Arial"/>
                <w:b/>
                <w:bCs/>
                <w:szCs w:val="20"/>
              </w:rPr>
            </w:pPr>
            <w:r w:rsidRPr="00793A30">
              <w:rPr>
                <w:rFonts w:cs="Arial"/>
                <w:b/>
                <w:bCs/>
                <w:szCs w:val="20"/>
              </w:rPr>
              <w:t>Absent without apology</w:t>
            </w:r>
          </w:p>
        </w:tc>
        <w:tc>
          <w:tcPr>
            <w:tcW w:w="1537" w:type="dxa"/>
          </w:tcPr>
          <w:p w14:paraId="63C8A6C3" w14:textId="77777777" w:rsidR="00F05AF6" w:rsidRPr="00DE1DEF" w:rsidRDefault="00F05AF6" w:rsidP="006909E6">
            <w:pPr>
              <w:rPr>
                <w:rFonts w:cs="Arial"/>
                <w:b/>
                <w:sz w:val="22"/>
                <w:szCs w:val="22"/>
              </w:rPr>
            </w:pPr>
          </w:p>
        </w:tc>
      </w:tr>
      <w:tr w:rsidR="002733F7" w:rsidRPr="00DE1DEF" w14:paraId="5C1C07F0" w14:textId="77777777" w:rsidTr="00590444">
        <w:trPr>
          <w:trHeight w:val="284"/>
        </w:trPr>
        <w:tc>
          <w:tcPr>
            <w:tcW w:w="561" w:type="dxa"/>
          </w:tcPr>
          <w:p w14:paraId="4AB25CB6" w14:textId="77777777" w:rsidR="002733F7" w:rsidRPr="00DE1DEF" w:rsidRDefault="002733F7" w:rsidP="006909E6">
            <w:pPr>
              <w:rPr>
                <w:rFonts w:cs="Arial"/>
                <w:sz w:val="22"/>
                <w:szCs w:val="22"/>
              </w:rPr>
            </w:pPr>
          </w:p>
        </w:tc>
        <w:tc>
          <w:tcPr>
            <w:tcW w:w="606" w:type="dxa"/>
          </w:tcPr>
          <w:p w14:paraId="379B9AF1" w14:textId="77777777" w:rsidR="002733F7" w:rsidRPr="005667F4" w:rsidRDefault="002733F7" w:rsidP="006909E6">
            <w:pPr>
              <w:rPr>
                <w:rFonts w:cs="Arial"/>
                <w:szCs w:val="20"/>
              </w:rPr>
            </w:pPr>
          </w:p>
        </w:tc>
        <w:tc>
          <w:tcPr>
            <w:tcW w:w="7335" w:type="dxa"/>
          </w:tcPr>
          <w:p w14:paraId="6793EDCF" w14:textId="77777777" w:rsidR="002733F7" w:rsidRPr="005667F4" w:rsidRDefault="002733F7" w:rsidP="006909E6">
            <w:pPr>
              <w:rPr>
                <w:rFonts w:cs="Arial"/>
                <w:szCs w:val="20"/>
              </w:rPr>
            </w:pPr>
          </w:p>
        </w:tc>
        <w:tc>
          <w:tcPr>
            <w:tcW w:w="1537" w:type="dxa"/>
          </w:tcPr>
          <w:p w14:paraId="31170B5F" w14:textId="77777777" w:rsidR="002733F7" w:rsidRPr="00DE1DEF" w:rsidRDefault="002733F7" w:rsidP="006909E6">
            <w:pPr>
              <w:rPr>
                <w:rFonts w:cs="Arial"/>
                <w:b/>
                <w:sz w:val="22"/>
                <w:szCs w:val="22"/>
              </w:rPr>
            </w:pPr>
          </w:p>
        </w:tc>
      </w:tr>
      <w:tr w:rsidR="002923CB" w:rsidRPr="00DE1DEF" w14:paraId="672CEBC1" w14:textId="77777777" w:rsidTr="00590444">
        <w:trPr>
          <w:trHeight w:val="284"/>
        </w:trPr>
        <w:tc>
          <w:tcPr>
            <w:tcW w:w="561" w:type="dxa"/>
          </w:tcPr>
          <w:p w14:paraId="09A2AAAD" w14:textId="41BB0892" w:rsidR="002923CB" w:rsidRPr="00DE1DEF" w:rsidRDefault="008167E3" w:rsidP="006909E6">
            <w:pPr>
              <w:rPr>
                <w:rFonts w:cs="Arial"/>
                <w:sz w:val="22"/>
                <w:szCs w:val="22"/>
              </w:rPr>
            </w:pPr>
            <w:r>
              <w:rPr>
                <w:rFonts w:cs="Arial"/>
                <w:sz w:val="22"/>
                <w:szCs w:val="22"/>
              </w:rPr>
              <w:t>2</w:t>
            </w:r>
          </w:p>
        </w:tc>
        <w:tc>
          <w:tcPr>
            <w:tcW w:w="606" w:type="dxa"/>
          </w:tcPr>
          <w:p w14:paraId="407A5B21" w14:textId="77777777" w:rsidR="002923CB" w:rsidRPr="005667F4" w:rsidRDefault="002923CB" w:rsidP="006909E6">
            <w:pPr>
              <w:rPr>
                <w:rFonts w:cs="Arial"/>
                <w:szCs w:val="20"/>
              </w:rPr>
            </w:pPr>
          </w:p>
        </w:tc>
        <w:tc>
          <w:tcPr>
            <w:tcW w:w="7335" w:type="dxa"/>
          </w:tcPr>
          <w:p w14:paraId="3106E83E" w14:textId="67C8C2C1" w:rsidR="002923CB" w:rsidRPr="0057216C" w:rsidRDefault="002923CB" w:rsidP="006909E6">
            <w:pPr>
              <w:rPr>
                <w:rFonts w:cs="Arial"/>
                <w:szCs w:val="20"/>
              </w:rPr>
            </w:pPr>
            <w:r w:rsidRPr="0057216C">
              <w:rPr>
                <w:rFonts w:cs="Arial"/>
                <w:szCs w:val="20"/>
              </w:rPr>
              <w:t>Update from Jimmy</w:t>
            </w:r>
            <w:r w:rsidR="0062026F" w:rsidRPr="0057216C">
              <w:rPr>
                <w:rFonts w:cs="Arial"/>
                <w:szCs w:val="20"/>
              </w:rPr>
              <w:t xml:space="preserve"> – thank for WIFI Survey. Committee check on your members over Christmas as some may not be going home.</w:t>
            </w:r>
            <w:r w:rsidR="004B1BAE" w:rsidRPr="0057216C">
              <w:rPr>
                <w:rFonts w:cs="Arial"/>
                <w:szCs w:val="20"/>
              </w:rPr>
              <w:t xml:space="preserve"> Council members are pleased with the work students are doing with clubs and societies.</w:t>
            </w:r>
          </w:p>
        </w:tc>
        <w:tc>
          <w:tcPr>
            <w:tcW w:w="1537" w:type="dxa"/>
          </w:tcPr>
          <w:p w14:paraId="71085189" w14:textId="3D753881" w:rsidR="002923CB" w:rsidRPr="00DE1DEF" w:rsidRDefault="008167E3" w:rsidP="006909E6">
            <w:pPr>
              <w:rPr>
                <w:rFonts w:cs="Arial"/>
                <w:b/>
                <w:sz w:val="22"/>
                <w:szCs w:val="22"/>
              </w:rPr>
            </w:pPr>
            <w:r>
              <w:rPr>
                <w:rFonts w:cs="Arial"/>
                <w:b/>
                <w:sz w:val="22"/>
                <w:szCs w:val="22"/>
              </w:rPr>
              <w:t>JA</w:t>
            </w:r>
          </w:p>
        </w:tc>
      </w:tr>
      <w:tr w:rsidR="002923CB" w:rsidRPr="00DE1DEF" w14:paraId="0D714A7A" w14:textId="77777777" w:rsidTr="00590444">
        <w:trPr>
          <w:trHeight w:val="284"/>
        </w:trPr>
        <w:tc>
          <w:tcPr>
            <w:tcW w:w="561" w:type="dxa"/>
          </w:tcPr>
          <w:p w14:paraId="67A8410B" w14:textId="77777777" w:rsidR="002923CB" w:rsidRPr="00DE1DEF" w:rsidRDefault="002923CB" w:rsidP="006909E6">
            <w:pPr>
              <w:rPr>
                <w:rFonts w:cs="Arial"/>
                <w:sz w:val="22"/>
                <w:szCs w:val="22"/>
              </w:rPr>
            </w:pPr>
          </w:p>
        </w:tc>
        <w:tc>
          <w:tcPr>
            <w:tcW w:w="606" w:type="dxa"/>
          </w:tcPr>
          <w:p w14:paraId="3CD43FD4" w14:textId="77777777" w:rsidR="002923CB" w:rsidRPr="005667F4" w:rsidRDefault="002923CB" w:rsidP="006909E6">
            <w:pPr>
              <w:rPr>
                <w:rFonts w:cs="Arial"/>
                <w:szCs w:val="20"/>
              </w:rPr>
            </w:pPr>
          </w:p>
        </w:tc>
        <w:tc>
          <w:tcPr>
            <w:tcW w:w="7335" w:type="dxa"/>
          </w:tcPr>
          <w:p w14:paraId="35A17305" w14:textId="77777777" w:rsidR="002923CB" w:rsidRPr="005667F4" w:rsidRDefault="002923CB" w:rsidP="006909E6">
            <w:pPr>
              <w:rPr>
                <w:rFonts w:cs="Arial"/>
                <w:szCs w:val="20"/>
              </w:rPr>
            </w:pPr>
          </w:p>
        </w:tc>
        <w:tc>
          <w:tcPr>
            <w:tcW w:w="1537" w:type="dxa"/>
          </w:tcPr>
          <w:p w14:paraId="0DC659D7" w14:textId="77777777" w:rsidR="002923CB" w:rsidRPr="00DE1DEF" w:rsidRDefault="002923CB" w:rsidP="006909E6">
            <w:pPr>
              <w:rPr>
                <w:rFonts w:cs="Arial"/>
                <w:b/>
                <w:sz w:val="22"/>
                <w:szCs w:val="22"/>
              </w:rPr>
            </w:pPr>
          </w:p>
        </w:tc>
      </w:tr>
      <w:tr w:rsidR="008167E3" w:rsidRPr="00DE1DEF" w14:paraId="41209AB6" w14:textId="77777777" w:rsidTr="00590444">
        <w:trPr>
          <w:trHeight w:val="284"/>
        </w:trPr>
        <w:tc>
          <w:tcPr>
            <w:tcW w:w="561" w:type="dxa"/>
          </w:tcPr>
          <w:p w14:paraId="076E49EC" w14:textId="1ADC0D3D" w:rsidR="008167E3" w:rsidRPr="00DE1DEF" w:rsidRDefault="008167E3" w:rsidP="006909E6">
            <w:pPr>
              <w:rPr>
                <w:rFonts w:cs="Arial"/>
                <w:sz w:val="22"/>
                <w:szCs w:val="22"/>
              </w:rPr>
            </w:pPr>
            <w:r>
              <w:rPr>
                <w:rFonts w:cs="Arial"/>
                <w:sz w:val="22"/>
                <w:szCs w:val="22"/>
              </w:rPr>
              <w:t>3</w:t>
            </w:r>
          </w:p>
        </w:tc>
        <w:tc>
          <w:tcPr>
            <w:tcW w:w="606" w:type="dxa"/>
          </w:tcPr>
          <w:p w14:paraId="2D16A7F8" w14:textId="77777777" w:rsidR="008167E3" w:rsidRPr="005667F4" w:rsidRDefault="008167E3" w:rsidP="006909E6">
            <w:pPr>
              <w:rPr>
                <w:rFonts w:cs="Arial"/>
                <w:szCs w:val="20"/>
              </w:rPr>
            </w:pPr>
          </w:p>
        </w:tc>
        <w:tc>
          <w:tcPr>
            <w:tcW w:w="7335" w:type="dxa"/>
          </w:tcPr>
          <w:p w14:paraId="5936A8A3" w14:textId="3802A859" w:rsidR="008167E3" w:rsidRPr="008167E3" w:rsidRDefault="008167E3" w:rsidP="006909E6">
            <w:pPr>
              <w:rPr>
                <w:rFonts w:cs="Arial"/>
                <w:b/>
                <w:bCs/>
                <w:szCs w:val="20"/>
              </w:rPr>
            </w:pPr>
            <w:r w:rsidRPr="008167E3">
              <w:rPr>
                <w:rFonts w:cs="Arial"/>
                <w:b/>
                <w:bCs/>
                <w:szCs w:val="20"/>
              </w:rPr>
              <w:t>Quiz</w:t>
            </w:r>
          </w:p>
        </w:tc>
        <w:tc>
          <w:tcPr>
            <w:tcW w:w="1537" w:type="dxa"/>
          </w:tcPr>
          <w:p w14:paraId="20F0635D" w14:textId="4EF9857A" w:rsidR="008167E3" w:rsidRPr="00DE1DEF" w:rsidRDefault="008167E3" w:rsidP="006909E6">
            <w:pPr>
              <w:rPr>
                <w:rFonts w:cs="Arial"/>
                <w:b/>
                <w:sz w:val="22"/>
                <w:szCs w:val="22"/>
              </w:rPr>
            </w:pPr>
            <w:r>
              <w:rPr>
                <w:rFonts w:cs="Arial"/>
                <w:b/>
                <w:sz w:val="22"/>
                <w:szCs w:val="22"/>
              </w:rPr>
              <w:t>LB</w:t>
            </w:r>
          </w:p>
        </w:tc>
      </w:tr>
      <w:tr w:rsidR="008167E3" w:rsidRPr="00DE1DEF" w14:paraId="5145B312" w14:textId="77777777" w:rsidTr="00590444">
        <w:trPr>
          <w:trHeight w:val="284"/>
        </w:trPr>
        <w:tc>
          <w:tcPr>
            <w:tcW w:w="561" w:type="dxa"/>
          </w:tcPr>
          <w:p w14:paraId="1AAF2068" w14:textId="77777777" w:rsidR="008167E3" w:rsidRPr="00DE1DEF" w:rsidRDefault="008167E3" w:rsidP="006909E6">
            <w:pPr>
              <w:rPr>
                <w:rFonts w:cs="Arial"/>
                <w:sz w:val="22"/>
                <w:szCs w:val="22"/>
              </w:rPr>
            </w:pPr>
          </w:p>
        </w:tc>
        <w:tc>
          <w:tcPr>
            <w:tcW w:w="606" w:type="dxa"/>
          </w:tcPr>
          <w:p w14:paraId="4B7AFE63" w14:textId="77777777" w:rsidR="008167E3" w:rsidRPr="005667F4" w:rsidRDefault="008167E3" w:rsidP="006909E6">
            <w:pPr>
              <w:rPr>
                <w:rFonts w:cs="Arial"/>
                <w:szCs w:val="20"/>
              </w:rPr>
            </w:pPr>
          </w:p>
        </w:tc>
        <w:tc>
          <w:tcPr>
            <w:tcW w:w="7335" w:type="dxa"/>
          </w:tcPr>
          <w:p w14:paraId="487DF62E" w14:textId="77777777" w:rsidR="008167E3" w:rsidRPr="005667F4" w:rsidRDefault="008167E3" w:rsidP="006909E6">
            <w:pPr>
              <w:rPr>
                <w:rFonts w:cs="Arial"/>
                <w:szCs w:val="20"/>
              </w:rPr>
            </w:pPr>
          </w:p>
        </w:tc>
        <w:tc>
          <w:tcPr>
            <w:tcW w:w="1537" w:type="dxa"/>
          </w:tcPr>
          <w:p w14:paraId="235A10DD" w14:textId="77777777" w:rsidR="008167E3" w:rsidRPr="00DE1DEF" w:rsidRDefault="008167E3" w:rsidP="006909E6">
            <w:pPr>
              <w:rPr>
                <w:rFonts w:cs="Arial"/>
                <w:b/>
                <w:sz w:val="22"/>
                <w:szCs w:val="22"/>
              </w:rPr>
            </w:pPr>
          </w:p>
        </w:tc>
      </w:tr>
      <w:tr w:rsidR="002733F7" w:rsidRPr="00DE1DEF" w14:paraId="55740A43" w14:textId="77777777" w:rsidTr="00590444">
        <w:trPr>
          <w:trHeight w:val="284"/>
        </w:trPr>
        <w:tc>
          <w:tcPr>
            <w:tcW w:w="561" w:type="dxa"/>
          </w:tcPr>
          <w:p w14:paraId="60921E49" w14:textId="59013E9D" w:rsidR="002733F7" w:rsidRPr="00DE1DEF" w:rsidRDefault="008167E3" w:rsidP="002733F7">
            <w:pPr>
              <w:rPr>
                <w:rFonts w:cs="Arial"/>
                <w:sz w:val="22"/>
                <w:szCs w:val="22"/>
              </w:rPr>
            </w:pPr>
            <w:r>
              <w:rPr>
                <w:rFonts w:cs="Arial"/>
                <w:sz w:val="22"/>
                <w:szCs w:val="22"/>
              </w:rPr>
              <w:t>4</w:t>
            </w:r>
          </w:p>
        </w:tc>
        <w:tc>
          <w:tcPr>
            <w:tcW w:w="606" w:type="dxa"/>
          </w:tcPr>
          <w:p w14:paraId="60A0D2AD" w14:textId="77777777" w:rsidR="002733F7" w:rsidRPr="005667F4" w:rsidRDefault="002733F7" w:rsidP="002733F7">
            <w:pPr>
              <w:rPr>
                <w:rFonts w:cs="Arial"/>
                <w:szCs w:val="20"/>
              </w:rPr>
            </w:pPr>
          </w:p>
        </w:tc>
        <w:tc>
          <w:tcPr>
            <w:tcW w:w="7335" w:type="dxa"/>
          </w:tcPr>
          <w:p w14:paraId="14BF0FDE" w14:textId="567F2E8A" w:rsidR="002733F7" w:rsidRPr="00793A30" w:rsidRDefault="002923CB" w:rsidP="002733F7">
            <w:pPr>
              <w:rPr>
                <w:rFonts w:cs="Arial"/>
                <w:b/>
                <w:bCs/>
                <w:szCs w:val="20"/>
              </w:rPr>
            </w:pPr>
            <w:r w:rsidRPr="00AC590B">
              <w:rPr>
                <w:b/>
                <w:bCs/>
              </w:rPr>
              <w:t xml:space="preserve">Accreditation  </w:t>
            </w:r>
          </w:p>
        </w:tc>
        <w:tc>
          <w:tcPr>
            <w:tcW w:w="1537" w:type="dxa"/>
          </w:tcPr>
          <w:p w14:paraId="00D06309" w14:textId="0A4369A7" w:rsidR="002733F7" w:rsidRPr="00DE1DEF" w:rsidRDefault="008167E3" w:rsidP="002733F7">
            <w:pPr>
              <w:rPr>
                <w:rFonts w:cs="Arial"/>
                <w:b/>
                <w:sz w:val="22"/>
                <w:szCs w:val="22"/>
              </w:rPr>
            </w:pPr>
            <w:r>
              <w:rPr>
                <w:rFonts w:cs="Arial"/>
                <w:b/>
                <w:sz w:val="22"/>
                <w:szCs w:val="22"/>
              </w:rPr>
              <w:t>AD</w:t>
            </w:r>
          </w:p>
        </w:tc>
      </w:tr>
      <w:tr w:rsidR="002733F7" w:rsidRPr="00DE1DEF" w14:paraId="11E41AA6" w14:textId="77777777" w:rsidTr="00590444">
        <w:trPr>
          <w:trHeight w:val="284"/>
        </w:trPr>
        <w:tc>
          <w:tcPr>
            <w:tcW w:w="561" w:type="dxa"/>
          </w:tcPr>
          <w:p w14:paraId="0EEB9119" w14:textId="77777777" w:rsidR="002733F7" w:rsidRPr="00DE1DEF" w:rsidRDefault="002733F7" w:rsidP="002733F7">
            <w:pPr>
              <w:rPr>
                <w:rFonts w:cs="Arial"/>
                <w:sz w:val="22"/>
                <w:szCs w:val="22"/>
              </w:rPr>
            </w:pPr>
          </w:p>
        </w:tc>
        <w:tc>
          <w:tcPr>
            <w:tcW w:w="606" w:type="dxa"/>
          </w:tcPr>
          <w:p w14:paraId="7E2A34C2" w14:textId="77777777" w:rsidR="002733F7" w:rsidRPr="00DE1DEF" w:rsidRDefault="002733F7" w:rsidP="002733F7">
            <w:pPr>
              <w:rPr>
                <w:rFonts w:cs="Arial"/>
                <w:sz w:val="22"/>
                <w:szCs w:val="22"/>
              </w:rPr>
            </w:pPr>
          </w:p>
        </w:tc>
        <w:tc>
          <w:tcPr>
            <w:tcW w:w="7335" w:type="dxa"/>
          </w:tcPr>
          <w:p w14:paraId="6746DBB4" w14:textId="2E552710" w:rsidR="002733F7" w:rsidRDefault="004B1BAE" w:rsidP="002733F7">
            <w:pPr>
              <w:rPr>
                <w:rFonts w:cs="Arial"/>
                <w:b/>
                <w:bCs/>
                <w:szCs w:val="20"/>
              </w:rPr>
            </w:pPr>
            <w:r w:rsidRPr="0057216C">
              <w:rPr>
                <w:rFonts w:cs="Arial"/>
                <w:szCs w:val="20"/>
              </w:rPr>
              <w:t>A planner was put on each table for clubs to tick what they have done to give back to Alex after Christmas</w:t>
            </w:r>
            <w:r w:rsidR="00E20172">
              <w:rPr>
                <w:rFonts w:cs="Arial"/>
                <w:b/>
                <w:bCs/>
                <w:szCs w:val="20"/>
              </w:rPr>
              <w:t>.</w:t>
            </w:r>
          </w:p>
          <w:p w14:paraId="3436FE06" w14:textId="56ABCA6E" w:rsidR="004B1BAE" w:rsidRPr="00793A30" w:rsidRDefault="004B1BAE" w:rsidP="002733F7">
            <w:pPr>
              <w:rPr>
                <w:rFonts w:cs="Arial"/>
                <w:b/>
                <w:bCs/>
                <w:szCs w:val="20"/>
              </w:rPr>
            </w:pPr>
          </w:p>
        </w:tc>
        <w:tc>
          <w:tcPr>
            <w:tcW w:w="1537" w:type="dxa"/>
          </w:tcPr>
          <w:p w14:paraId="3CBBF649" w14:textId="77777777" w:rsidR="002733F7" w:rsidRPr="00DE1DEF" w:rsidRDefault="002733F7" w:rsidP="002733F7">
            <w:pPr>
              <w:rPr>
                <w:rFonts w:cs="Arial"/>
                <w:b/>
                <w:sz w:val="22"/>
                <w:szCs w:val="22"/>
              </w:rPr>
            </w:pPr>
          </w:p>
        </w:tc>
      </w:tr>
      <w:tr w:rsidR="00BD6C28" w:rsidRPr="00DE1DEF" w14:paraId="7C2DD10E" w14:textId="77777777" w:rsidTr="00590444">
        <w:trPr>
          <w:trHeight w:val="284"/>
        </w:trPr>
        <w:tc>
          <w:tcPr>
            <w:tcW w:w="561" w:type="dxa"/>
          </w:tcPr>
          <w:p w14:paraId="0BA04036" w14:textId="3A8B60FF" w:rsidR="00BD6C28" w:rsidRPr="00DE1DEF" w:rsidRDefault="008167E3" w:rsidP="002733F7">
            <w:pPr>
              <w:rPr>
                <w:rFonts w:cs="Arial"/>
                <w:sz w:val="22"/>
                <w:szCs w:val="22"/>
              </w:rPr>
            </w:pPr>
            <w:r>
              <w:rPr>
                <w:rFonts w:cs="Arial"/>
                <w:sz w:val="22"/>
                <w:szCs w:val="22"/>
              </w:rPr>
              <w:t>5</w:t>
            </w:r>
          </w:p>
        </w:tc>
        <w:tc>
          <w:tcPr>
            <w:tcW w:w="606" w:type="dxa"/>
          </w:tcPr>
          <w:p w14:paraId="1DCC1044" w14:textId="77777777" w:rsidR="00BD6C28" w:rsidRPr="00DE1DEF" w:rsidRDefault="00BD6C28" w:rsidP="002733F7">
            <w:pPr>
              <w:rPr>
                <w:rFonts w:cs="Arial"/>
                <w:sz w:val="22"/>
                <w:szCs w:val="22"/>
              </w:rPr>
            </w:pPr>
          </w:p>
        </w:tc>
        <w:tc>
          <w:tcPr>
            <w:tcW w:w="7335" w:type="dxa"/>
          </w:tcPr>
          <w:p w14:paraId="3898C078" w14:textId="60DA72AE" w:rsidR="00BD6C28" w:rsidRPr="00793A30" w:rsidRDefault="002923CB" w:rsidP="002733F7">
            <w:pPr>
              <w:rPr>
                <w:rFonts w:cs="Arial"/>
                <w:b/>
                <w:bCs/>
                <w:szCs w:val="20"/>
              </w:rPr>
            </w:pPr>
            <w:r>
              <w:rPr>
                <w:b/>
                <w:bCs/>
              </w:rPr>
              <w:t>RAG Fundraising</w:t>
            </w:r>
            <w:r w:rsidR="00B15395">
              <w:rPr>
                <w:b/>
                <w:bCs/>
              </w:rPr>
              <w:t xml:space="preserve"> -</w:t>
            </w:r>
            <w:r w:rsidR="00B15395">
              <w:rPr>
                <w:rFonts w:cs="Arial"/>
                <w:b/>
                <w:bCs/>
                <w:szCs w:val="20"/>
              </w:rPr>
              <w:t xml:space="preserve"> RAG fundraisers – Swim, Dance, Basketball (2</w:t>
            </w:r>
            <w:r w:rsidR="00B15395" w:rsidRPr="00B15395">
              <w:rPr>
                <w:rFonts w:cs="Arial"/>
                <w:b/>
                <w:bCs/>
                <w:szCs w:val="20"/>
                <w:vertAlign w:val="superscript"/>
              </w:rPr>
              <w:t>nd</w:t>
            </w:r>
            <w:r w:rsidR="00B15395">
              <w:rPr>
                <w:rFonts w:cs="Arial"/>
                <w:b/>
                <w:bCs/>
                <w:szCs w:val="20"/>
              </w:rPr>
              <w:t xml:space="preserve"> Term)</w:t>
            </w:r>
          </w:p>
        </w:tc>
        <w:tc>
          <w:tcPr>
            <w:tcW w:w="1537" w:type="dxa"/>
          </w:tcPr>
          <w:p w14:paraId="571C852C" w14:textId="3E64C2A1" w:rsidR="00BD6C28" w:rsidRPr="00DE1DEF" w:rsidRDefault="008167E3" w:rsidP="002733F7">
            <w:pPr>
              <w:rPr>
                <w:rFonts w:cs="Arial"/>
                <w:b/>
                <w:sz w:val="22"/>
                <w:szCs w:val="22"/>
              </w:rPr>
            </w:pPr>
            <w:r>
              <w:rPr>
                <w:rFonts w:cs="Arial"/>
                <w:b/>
                <w:sz w:val="22"/>
                <w:szCs w:val="22"/>
              </w:rPr>
              <w:t>LB</w:t>
            </w:r>
          </w:p>
        </w:tc>
      </w:tr>
      <w:tr w:rsidR="00BD6C28" w:rsidRPr="00DE1DEF" w14:paraId="2903DD37" w14:textId="77777777" w:rsidTr="00590444">
        <w:trPr>
          <w:trHeight w:val="284"/>
        </w:trPr>
        <w:tc>
          <w:tcPr>
            <w:tcW w:w="561" w:type="dxa"/>
          </w:tcPr>
          <w:p w14:paraId="2921AE63" w14:textId="77777777" w:rsidR="00BD6C28" w:rsidRPr="00DE1DEF" w:rsidRDefault="00BD6C28" w:rsidP="002733F7">
            <w:pPr>
              <w:rPr>
                <w:rFonts w:cs="Arial"/>
                <w:sz w:val="22"/>
                <w:szCs w:val="22"/>
              </w:rPr>
            </w:pPr>
          </w:p>
        </w:tc>
        <w:tc>
          <w:tcPr>
            <w:tcW w:w="606" w:type="dxa"/>
          </w:tcPr>
          <w:p w14:paraId="0C2BCFDA" w14:textId="77777777" w:rsidR="00BD6C28" w:rsidRPr="00DE1DEF" w:rsidRDefault="00BD6C28" w:rsidP="002733F7">
            <w:pPr>
              <w:rPr>
                <w:rFonts w:cs="Arial"/>
                <w:sz w:val="22"/>
                <w:szCs w:val="22"/>
              </w:rPr>
            </w:pPr>
          </w:p>
        </w:tc>
        <w:tc>
          <w:tcPr>
            <w:tcW w:w="7335" w:type="dxa"/>
          </w:tcPr>
          <w:p w14:paraId="07D1A767" w14:textId="5EC578E6" w:rsidR="00BD6C28" w:rsidRPr="0057216C" w:rsidRDefault="004B1BAE" w:rsidP="002733F7">
            <w:pPr>
              <w:rPr>
                <w:rFonts w:cs="Arial"/>
                <w:szCs w:val="20"/>
              </w:rPr>
            </w:pPr>
            <w:r w:rsidRPr="0057216C">
              <w:rPr>
                <w:rFonts w:cs="Arial"/>
                <w:szCs w:val="20"/>
              </w:rPr>
              <w:t xml:space="preserve">Can the 3 above clubs message Kelly as soon as possible with ideas of what they are going to do, preferably before Christmas. All the other clubs have held their RAG fundraisers so well done to them. </w:t>
            </w:r>
          </w:p>
        </w:tc>
        <w:tc>
          <w:tcPr>
            <w:tcW w:w="1537" w:type="dxa"/>
          </w:tcPr>
          <w:p w14:paraId="110FDFA8" w14:textId="77777777" w:rsidR="00BD6C28" w:rsidRPr="00DE1DEF" w:rsidRDefault="00BD6C28" w:rsidP="002733F7">
            <w:pPr>
              <w:rPr>
                <w:rFonts w:cs="Arial"/>
                <w:b/>
                <w:sz w:val="22"/>
                <w:szCs w:val="22"/>
              </w:rPr>
            </w:pPr>
          </w:p>
        </w:tc>
      </w:tr>
      <w:tr w:rsidR="002733F7" w:rsidRPr="00DE1DEF" w14:paraId="6133E214" w14:textId="77777777" w:rsidTr="00590444">
        <w:trPr>
          <w:trHeight w:val="284"/>
        </w:trPr>
        <w:tc>
          <w:tcPr>
            <w:tcW w:w="561" w:type="dxa"/>
          </w:tcPr>
          <w:p w14:paraId="76DF1AC2" w14:textId="2D443D86" w:rsidR="002733F7" w:rsidRPr="00000B01" w:rsidRDefault="008167E3" w:rsidP="002733F7">
            <w:pPr>
              <w:rPr>
                <w:rFonts w:cs="Arial"/>
                <w:szCs w:val="20"/>
              </w:rPr>
            </w:pPr>
            <w:r>
              <w:rPr>
                <w:rFonts w:cs="Arial"/>
                <w:szCs w:val="20"/>
              </w:rPr>
              <w:t>6</w:t>
            </w:r>
          </w:p>
        </w:tc>
        <w:tc>
          <w:tcPr>
            <w:tcW w:w="606" w:type="dxa"/>
          </w:tcPr>
          <w:p w14:paraId="6812771D" w14:textId="6FB31E24" w:rsidR="002733F7" w:rsidRPr="00000B01" w:rsidRDefault="002733F7" w:rsidP="002733F7">
            <w:pPr>
              <w:rPr>
                <w:rFonts w:cs="Arial"/>
                <w:szCs w:val="20"/>
              </w:rPr>
            </w:pPr>
          </w:p>
        </w:tc>
        <w:tc>
          <w:tcPr>
            <w:tcW w:w="7335" w:type="dxa"/>
          </w:tcPr>
          <w:p w14:paraId="27709071" w14:textId="1F7A2E05" w:rsidR="002733F7" w:rsidRPr="00793A30" w:rsidRDefault="002923CB" w:rsidP="002733F7">
            <w:pPr>
              <w:rPr>
                <w:rFonts w:cs="Arial"/>
                <w:b/>
                <w:bCs/>
                <w:szCs w:val="20"/>
              </w:rPr>
            </w:pPr>
            <w:r>
              <w:rPr>
                <w:b/>
                <w:bCs/>
              </w:rPr>
              <w:t xml:space="preserve">Group exercise </w:t>
            </w:r>
            <w:r w:rsidR="008167E3">
              <w:rPr>
                <w:b/>
                <w:bCs/>
              </w:rPr>
              <w:t>–</w:t>
            </w:r>
            <w:r>
              <w:rPr>
                <w:b/>
                <w:bCs/>
              </w:rPr>
              <w:t xml:space="preserve"> </w:t>
            </w:r>
            <w:r w:rsidR="008167E3">
              <w:rPr>
                <w:b/>
                <w:bCs/>
              </w:rPr>
              <w:t>Sharing good practice</w:t>
            </w:r>
          </w:p>
        </w:tc>
        <w:tc>
          <w:tcPr>
            <w:tcW w:w="1537" w:type="dxa"/>
          </w:tcPr>
          <w:p w14:paraId="24621106" w14:textId="470E063D" w:rsidR="002733F7" w:rsidRPr="00DE1DEF" w:rsidRDefault="008167E3" w:rsidP="002733F7">
            <w:pPr>
              <w:rPr>
                <w:rFonts w:cs="Arial"/>
                <w:sz w:val="22"/>
                <w:szCs w:val="22"/>
              </w:rPr>
            </w:pPr>
            <w:r>
              <w:rPr>
                <w:rFonts w:cs="Arial"/>
                <w:sz w:val="22"/>
                <w:szCs w:val="22"/>
              </w:rPr>
              <w:t>LB</w:t>
            </w:r>
          </w:p>
        </w:tc>
      </w:tr>
      <w:tr w:rsidR="00A840D7" w:rsidRPr="00DE1DEF" w14:paraId="344F3D36" w14:textId="77777777" w:rsidTr="00590444">
        <w:trPr>
          <w:trHeight w:val="284"/>
        </w:trPr>
        <w:tc>
          <w:tcPr>
            <w:tcW w:w="561" w:type="dxa"/>
          </w:tcPr>
          <w:p w14:paraId="7A0D590B" w14:textId="39370637" w:rsidR="00A840D7" w:rsidRDefault="00A840D7" w:rsidP="00A840D7">
            <w:pPr>
              <w:rPr>
                <w:rFonts w:cs="Arial"/>
                <w:szCs w:val="20"/>
              </w:rPr>
            </w:pPr>
          </w:p>
        </w:tc>
        <w:tc>
          <w:tcPr>
            <w:tcW w:w="606" w:type="dxa"/>
          </w:tcPr>
          <w:p w14:paraId="6D1DEC5C" w14:textId="77777777" w:rsidR="00A840D7" w:rsidRPr="00000B01" w:rsidRDefault="00A840D7" w:rsidP="00A840D7">
            <w:pPr>
              <w:rPr>
                <w:rFonts w:cs="Arial"/>
                <w:szCs w:val="20"/>
              </w:rPr>
            </w:pPr>
          </w:p>
        </w:tc>
        <w:tc>
          <w:tcPr>
            <w:tcW w:w="7335" w:type="dxa"/>
          </w:tcPr>
          <w:p w14:paraId="30017EE2" w14:textId="3262F516" w:rsidR="00A840D7" w:rsidRPr="00793A30" w:rsidRDefault="002923CB" w:rsidP="00A840D7">
            <w:pPr>
              <w:rPr>
                <w:rFonts w:cs="Arial"/>
                <w:b/>
                <w:bCs/>
                <w:szCs w:val="20"/>
              </w:rPr>
            </w:pPr>
            <w:r w:rsidRPr="0057216C">
              <w:t>H</w:t>
            </w:r>
            <w:r w:rsidR="00641AD2" w:rsidRPr="0057216C">
              <w:t>ow to engage your members</w:t>
            </w:r>
            <w:r w:rsidR="006D3315" w:rsidRPr="0057216C">
              <w:t xml:space="preserve"> – James – a whole club activity like going to a rugby match, feedback from members, social night that doesn’t involve a Wednesday. Volleyball – fun session which just involves Freshers, Club meals before games,</w:t>
            </w:r>
            <w:r w:rsidR="003F25A6" w:rsidRPr="0057216C">
              <w:t xml:space="preserve"> Freshers v Returners</w:t>
            </w:r>
            <w:r w:rsidR="00DA0917" w:rsidRPr="0057216C">
              <w:t>.</w:t>
            </w:r>
            <w:r w:rsidR="006D3315" w:rsidRPr="0057216C">
              <w:t xml:space="preserve"> Cheer put members in families, then set tasks up throughout the year </w:t>
            </w:r>
            <w:r w:rsidR="00DA0917" w:rsidRPr="0057216C">
              <w:t xml:space="preserve">calculate which family won at the end of the year, give prizes. </w:t>
            </w:r>
            <w:r w:rsidR="006D3315" w:rsidRPr="0057216C">
              <w:t>Dance S4F sessions allowing different</w:t>
            </w:r>
            <w:r w:rsidR="006D3315">
              <w:rPr>
                <w:b/>
                <w:bCs/>
              </w:rPr>
              <w:t xml:space="preserve"> </w:t>
            </w:r>
            <w:r w:rsidR="007B2EE7">
              <w:rPr>
                <w:b/>
                <w:bCs/>
              </w:rPr>
              <w:t>choreographers</w:t>
            </w:r>
            <w:r w:rsidR="006D3315">
              <w:rPr>
                <w:b/>
                <w:bCs/>
              </w:rPr>
              <w:t xml:space="preserve">, sober </w:t>
            </w:r>
            <w:r w:rsidR="006D3315" w:rsidRPr="0057216C">
              <w:lastRenderedPageBreak/>
              <w:t>socials</w:t>
            </w:r>
            <w:r w:rsidR="007B2EE7" w:rsidRPr="0057216C">
              <w:t xml:space="preserve">. </w:t>
            </w:r>
            <w:r w:rsidR="006D3315" w:rsidRPr="0057216C">
              <w:t xml:space="preserve">Basketball </w:t>
            </w:r>
            <w:r w:rsidR="007B2EE7" w:rsidRPr="0057216C">
              <w:t>f</w:t>
            </w:r>
            <w:r w:rsidR="006D3315" w:rsidRPr="0057216C">
              <w:t xml:space="preserve">eedback forms and games night, intro sessions for those completely new to the sport. Netball </w:t>
            </w:r>
            <w:proofErr w:type="spellStart"/>
            <w:r w:rsidR="006D3315" w:rsidRPr="0057216C">
              <w:t>post match</w:t>
            </w:r>
            <w:proofErr w:type="spellEnd"/>
            <w:r w:rsidR="006D3315" w:rsidRPr="0057216C">
              <w:t xml:space="preserve"> meal, suggestion box, team building </w:t>
            </w:r>
            <w:r w:rsidR="007B2EE7" w:rsidRPr="0057216C">
              <w:t>whe</w:t>
            </w:r>
            <w:r w:rsidR="00864D13" w:rsidRPr="0057216C">
              <w:t xml:space="preserve">re there is a </w:t>
            </w:r>
            <w:r w:rsidR="006D3315" w:rsidRPr="0057216C">
              <w:t xml:space="preserve">mix first and second team, freshers v returners. Womens Football advertising </w:t>
            </w:r>
            <w:r w:rsidR="00864D13" w:rsidRPr="0057216C">
              <w:t>posters,</w:t>
            </w:r>
            <w:r w:rsidR="006D3315" w:rsidRPr="0057216C">
              <w:t xml:space="preserve"> attendance incentives. Hockey </w:t>
            </w:r>
            <w:r w:rsidR="00641AD2" w:rsidRPr="0057216C">
              <w:t xml:space="preserve">– volunteering more team bonding, get </w:t>
            </w:r>
            <w:r w:rsidR="001C07BB" w:rsidRPr="0057216C">
              <w:t xml:space="preserve">all of </w:t>
            </w:r>
            <w:r w:rsidR="00641AD2" w:rsidRPr="0057216C">
              <w:t>committee to stand up and say things at sessions</w:t>
            </w:r>
            <w:r w:rsidR="001C07BB" w:rsidRPr="0057216C">
              <w:t xml:space="preserve"> and in the group chats</w:t>
            </w:r>
            <w:r w:rsidR="00641AD2" w:rsidRPr="0057216C">
              <w:t>, Bucks FC – Increase social media activity, in training reach out to all Freshers especially captains</w:t>
            </w:r>
            <w:r w:rsidR="008432E5" w:rsidRPr="0057216C">
              <w:t xml:space="preserve"> to do that. Cricket</w:t>
            </w:r>
            <w:r w:rsidR="00641AD2" w:rsidRPr="0057216C">
              <w:t xml:space="preserve"> </w:t>
            </w:r>
            <w:r w:rsidR="005D3F4A" w:rsidRPr="0057216C">
              <w:t xml:space="preserve">– to greet them before </w:t>
            </w:r>
            <w:r w:rsidR="00755362" w:rsidRPr="0057216C">
              <w:t>each training session, involve them in other activities</w:t>
            </w:r>
            <w:r w:rsidR="00DD64F9" w:rsidRPr="0057216C">
              <w:t xml:space="preserve"> outside the club such as volunteering, publicly acknowledge players for milestones such as wickets</w:t>
            </w:r>
            <w:r w:rsidR="00FC479D" w:rsidRPr="0057216C">
              <w:t>, appearances etc</w:t>
            </w:r>
          </w:p>
        </w:tc>
        <w:tc>
          <w:tcPr>
            <w:tcW w:w="1537" w:type="dxa"/>
          </w:tcPr>
          <w:p w14:paraId="446D6883" w14:textId="561A578E" w:rsidR="00A840D7" w:rsidRPr="00DE1DEF" w:rsidRDefault="008167E3" w:rsidP="00A840D7">
            <w:pPr>
              <w:rPr>
                <w:rFonts w:cs="Arial"/>
                <w:sz w:val="22"/>
                <w:szCs w:val="22"/>
              </w:rPr>
            </w:pPr>
            <w:r>
              <w:rPr>
                <w:rFonts w:cs="Arial"/>
                <w:sz w:val="22"/>
                <w:szCs w:val="22"/>
              </w:rPr>
              <w:lastRenderedPageBreak/>
              <w:t>LB</w:t>
            </w:r>
          </w:p>
        </w:tc>
      </w:tr>
      <w:tr w:rsidR="00A840D7" w:rsidRPr="00DE1DEF" w14:paraId="1ACADC8D" w14:textId="77777777" w:rsidTr="00590444">
        <w:trPr>
          <w:trHeight w:val="284"/>
        </w:trPr>
        <w:tc>
          <w:tcPr>
            <w:tcW w:w="561" w:type="dxa"/>
          </w:tcPr>
          <w:p w14:paraId="11123985" w14:textId="77777777" w:rsidR="00A840D7" w:rsidRDefault="00A840D7" w:rsidP="00A840D7">
            <w:pPr>
              <w:rPr>
                <w:rFonts w:cs="Arial"/>
                <w:szCs w:val="20"/>
              </w:rPr>
            </w:pPr>
          </w:p>
        </w:tc>
        <w:tc>
          <w:tcPr>
            <w:tcW w:w="606" w:type="dxa"/>
          </w:tcPr>
          <w:p w14:paraId="033550E0" w14:textId="77777777" w:rsidR="00A840D7" w:rsidRPr="00000B01" w:rsidRDefault="00A840D7" w:rsidP="00A840D7">
            <w:pPr>
              <w:rPr>
                <w:rFonts w:cs="Arial"/>
                <w:szCs w:val="20"/>
              </w:rPr>
            </w:pPr>
          </w:p>
        </w:tc>
        <w:tc>
          <w:tcPr>
            <w:tcW w:w="7335" w:type="dxa"/>
          </w:tcPr>
          <w:p w14:paraId="70686185" w14:textId="0647C9BF" w:rsidR="00A840D7" w:rsidRDefault="00641AD2" w:rsidP="00A840D7">
            <w:pPr>
              <w:rPr>
                <w:rFonts w:cs="Arial"/>
                <w:b/>
                <w:bCs/>
                <w:szCs w:val="20"/>
              </w:rPr>
            </w:pPr>
            <w:proofErr w:type="gramStart"/>
            <w:r>
              <w:rPr>
                <w:rFonts w:cs="Arial"/>
                <w:b/>
                <w:bCs/>
                <w:szCs w:val="20"/>
              </w:rPr>
              <w:t>Helping out</w:t>
            </w:r>
            <w:proofErr w:type="gramEnd"/>
            <w:r>
              <w:rPr>
                <w:rFonts w:cs="Arial"/>
                <w:b/>
                <w:bCs/>
                <w:szCs w:val="20"/>
              </w:rPr>
              <w:t xml:space="preserve"> with the AU – </w:t>
            </w:r>
          </w:p>
          <w:p w14:paraId="2F6C65A3" w14:textId="4C150DF4" w:rsidR="00641AD2" w:rsidRPr="0057216C" w:rsidRDefault="00641AD2" w:rsidP="00A840D7">
            <w:pPr>
              <w:rPr>
                <w:rFonts w:cs="Arial"/>
                <w:szCs w:val="20"/>
              </w:rPr>
            </w:pPr>
            <w:r w:rsidRPr="0057216C">
              <w:rPr>
                <w:rFonts w:cs="Arial"/>
                <w:szCs w:val="20"/>
              </w:rPr>
              <w:t xml:space="preserve">General thanks for those who have </w:t>
            </w:r>
            <w:proofErr w:type="gramStart"/>
            <w:r w:rsidRPr="0057216C">
              <w:rPr>
                <w:rFonts w:cs="Arial"/>
                <w:szCs w:val="20"/>
              </w:rPr>
              <w:t>helped out</w:t>
            </w:r>
            <w:proofErr w:type="gramEnd"/>
            <w:r w:rsidRPr="0057216C">
              <w:rPr>
                <w:rFonts w:cs="Arial"/>
                <w:szCs w:val="20"/>
              </w:rPr>
              <w:t xml:space="preserve"> other clubs, playing for other teams, joint socials. </w:t>
            </w:r>
            <w:r w:rsidR="008432E5" w:rsidRPr="0057216C">
              <w:rPr>
                <w:rFonts w:cs="Arial"/>
                <w:szCs w:val="20"/>
              </w:rPr>
              <w:t>Driving other teams to fixtures.</w:t>
            </w:r>
          </w:p>
        </w:tc>
        <w:tc>
          <w:tcPr>
            <w:tcW w:w="1537" w:type="dxa"/>
          </w:tcPr>
          <w:p w14:paraId="6C83E3E6" w14:textId="1F3D9639" w:rsidR="00A840D7" w:rsidRPr="00DE1DEF" w:rsidRDefault="00641AD2" w:rsidP="00A840D7">
            <w:pPr>
              <w:rPr>
                <w:rFonts w:cs="Arial"/>
                <w:sz w:val="22"/>
                <w:szCs w:val="22"/>
              </w:rPr>
            </w:pPr>
            <w:r>
              <w:rPr>
                <w:rFonts w:cs="Arial"/>
                <w:sz w:val="22"/>
                <w:szCs w:val="22"/>
              </w:rPr>
              <w:t>LB</w:t>
            </w:r>
          </w:p>
        </w:tc>
      </w:tr>
      <w:tr w:rsidR="002923CB" w:rsidRPr="00DE1DEF" w14:paraId="7217EB55" w14:textId="77777777" w:rsidTr="00590444">
        <w:trPr>
          <w:trHeight w:val="284"/>
        </w:trPr>
        <w:tc>
          <w:tcPr>
            <w:tcW w:w="561" w:type="dxa"/>
          </w:tcPr>
          <w:p w14:paraId="76C5B12A" w14:textId="086E0F46" w:rsidR="002923CB" w:rsidRDefault="008167E3" w:rsidP="002923CB">
            <w:pPr>
              <w:rPr>
                <w:rFonts w:cs="Arial"/>
                <w:szCs w:val="20"/>
              </w:rPr>
            </w:pPr>
            <w:r>
              <w:rPr>
                <w:rFonts w:cs="Arial"/>
                <w:szCs w:val="20"/>
              </w:rPr>
              <w:t>8</w:t>
            </w:r>
          </w:p>
        </w:tc>
        <w:tc>
          <w:tcPr>
            <w:tcW w:w="606" w:type="dxa"/>
          </w:tcPr>
          <w:p w14:paraId="192A96D0" w14:textId="57B85663" w:rsidR="002923CB" w:rsidRPr="00000B01" w:rsidRDefault="00590444" w:rsidP="002923CB">
            <w:pPr>
              <w:rPr>
                <w:rFonts w:cs="Arial"/>
                <w:szCs w:val="20"/>
              </w:rPr>
            </w:pPr>
            <w:r>
              <w:rPr>
                <w:rFonts w:cs="Arial"/>
                <w:szCs w:val="20"/>
              </w:rPr>
              <w:t>8.1</w:t>
            </w:r>
          </w:p>
        </w:tc>
        <w:tc>
          <w:tcPr>
            <w:tcW w:w="7335" w:type="dxa"/>
          </w:tcPr>
          <w:p w14:paraId="11E87B76" w14:textId="750AFD1C" w:rsidR="002923CB" w:rsidRPr="00793A30" w:rsidRDefault="002923CB" w:rsidP="002923CB">
            <w:pPr>
              <w:rPr>
                <w:rFonts w:cs="Arial"/>
                <w:b/>
                <w:bCs/>
                <w:szCs w:val="20"/>
              </w:rPr>
            </w:pPr>
            <w:r>
              <w:rPr>
                <w:b/>
                <w:bCs/>
                <w:szCs w:val="20"/>
              </w:rPr>
              <w:t>Club</w:t>
            </w:r>
            <w:r w:rsidRPr="00AC590B">
              <w:rPr>
                <w:b/>
                <w:bCs/>
                <w:szCs w:val="20"/>
              </w:rPr>
              <w:t xml:space="preserve"> Updates</w:t>
            </w:r>
            <w:r w:rsidR="00641AD2">
              <w:rPr>
                <w:b/>
                <w:bCs/>
                <w:szCs w:val="20"/>
              </w:rPr>
              <w:t xml:space="preserve"> – </w:t>
            </w:r>
          </w:p>
        </w:tc>
        <w:tc>
          <w:tcPr>
            <w:tcW w:w="1537" w:type="dxa"/>
          </w:tcPr>
          <w:p w14:paraId="1ED525CD" w14:textId="286EAC14" w:rsidR="002923CB" w:rsidRPr="00DE1DEF" w:rsidRDefault="00590444" w:rsidP="002923CB">
            <w:pPr>
              <w:rPr>
                <w:rFonts w:cs="Arial"/>
                <w:sz w:val="22"/>
                <w:szCs w:val="22"/>
              </w:rPr>
            </w:pPr>
            <w:r>
              <w:rPr>
                <w:rFonts w:cs="Arial"/>
                <w:sz w:val="22"/>
                <w:szCs w:val="22"/>
              </w:rPr>
              <w:t>AD</w:t>
            </w:r>
          </w:p>
        </w:tc>
      </w:tr>
      <w:tr w:rsidR="002923CB" w:rsidRPr="00DE1DEF" w14:paraId="594D1907" w14:textId="77777777" w:rsidTr="00590444">
        <w:trPr>
          <w:trHeight w:val="284"/>
        </w:trPr>
        <w:tc>
          <w:tcPr>
            <w:tcW w:w="561" w:type="dxa"/>
          </w:tcPr>
          <w:p w14:paraId="24272E33" w14:textId="77777777" w:rsidR="002923CB" w:rsidRDefault="002923CB" w:rsidP="002923CB">
            <w:pPr>
              <w:rPr>
                <w:rFonts w:cs="Arial"/>
                <w:szCs w:val="20"/>
              </w:rPr>
            </w:pPr>
          </w:p>
        </w:tc>
        <w:tc>
          <w:tcPr>
            <w:tcW w:w="606" w:type="dxa"/>
          </w:tcPr>
          <w:p w14:paraId="0E2413B3" w14:textId="261005C1" w:rsidR="002923CB" w:rsidRPr="00000B01" w:rsidRDefault="00590444" w:rsidP="002923CB">
            <w:pPr>
              <w:rPr>
                <w:rFonts w:cs="Arial"/>
                <w:szCs w:val="20"/>
              </w:rPr>
            </w:pPr>
            <w:r>
              <w:rPr>
                <w:rFonts w:cs="Arial"/>
                <w:szCs w:val="20"/>
              </w:rPr>
              <w:t>8.2</w:t>
            </w:r>
          </w:p>
        </w:tc>
        <w:tc>
          <w:tcPr>
            <w:tcW w:w="7335" w:type="dxa"/>
          </w:tcPr>
          <w:p w14:paraId="19148436" w14:textId="49B2F117" w:rsidR="002923CB" w:rsidRPr="00793A30" w:rsidRDefault="002923CB" w:rsidP="002923CB">
            <w:pPr>
              <w:rPr>
                <w:rFonts w:cs="Arial"/>
                <w:b/>
                <w:bCs/>
                <w:szCs w:val="20"/>
              </w:rPr>
            </w:pPr>
            <w:r>
              <w:rPr>
                <w:b/>
                <w:bCs/>
                <w:szCs w:val="20"/>
              </w:rPr>
              <w:t>Feedback</w:t>
            </w:r>
            <w:r w:rsidR="00641AD2">
              <w:rPr>
                <w:b/>
                <w:bCs/>
                <w:szCs w:val="20"/>
              </w:rPr>
              <w:t xml:space="preserve"> </w:t>
            </w:r>
            <w:proofErr w:type="gramStart"/>
            <w:r w:rsidR="00641AD2">
              <w:rPr>
                <w:b/>
                <w:bCs/>
                <w:szCs w:val="20"/>
              </w:rPr>
              <w:t xml:space="preserve">-  </w:t>
            </w:r>
            <w:r w:rsidR="00641AD2" w:rsidRPr="0057216C">
              <w:rPr>
                <w:szCs w:val="20"/>
              </w:rPr>
              <w:t>well</w:t>
            </w:r>
            <w:proofErr w:type="gramEnd"/>
            <w:r w:rsidR="00641AD2" w:rsidRPr="0057216C">
              <w:rPr>
                <w:szCs w:val="20"/>
              </w:rPr>
              <w:t xml:space="preserve"> done to Netball and Bucks FC, Cheer and Volleyball also doing well. Womens Football, </w:t>
            </w:r>
            <w:proofErr w:type="spellStart"/>
            <w:r w:rsidR="00641AD2" w:rsidRPr="0057216C">
              <w:rPr>
                <w:szCs w:val="20"/>
              </w:rPr>
              <w:t>Mens</w:t>
            </w:r>
            <w:proofErr w:type="spellEnd"/>
            <w:r w:rsidR="00641AD2" w:rsidRPr="0057216C">
              <w:rPr>
                <w:szCs w:val="20"/>
              </w:rPr>
              <w:t xml:space="preserve"> Hockey, Basketball and Ru</w:t>
            </w:r>
            <w:r w:rsidR="008432E5" w:rsidRPr="0057216C">
              <w:rPr>
                <w:szCs w:val="20"/>
              </w:rPr>
              <w:t>g</w:t>
            </w:r>
            <w:r w:rsidR="00641AD2" w:rsidRPr="0057216C">
              <w:rPr>
                <w:szCs w:val="20"/>
              </w:rPr>
              <w:t>by all need to improve</w:t>
            </w:r>
            <w:r w:rsidR="008432E5">
              <w:rPr>
                <w:b/>
                <w:bCs/>
                <w:szCs w:val="20"/>
              </w:rPr>
              <w:t>.</w:t>
            </w:r>
          </w:p>
        </w:tc>
        <w:tc>
          <w:tcPr>
            <w:tcW w:w="1537" w:type="dxa"/>
          </w:tcPr>
          <w:p w14:paraId="4320B859" w14:textId="77777777" w:rsidR="002923CB" w:rsidRDefault="002923CB" w:rsidP="002923CB">
            <w:pPr>
              <w:rPr>
                <w:rFonts w:cs="Arial"/>
                <w:sz w:val="22"/>
                <w:szCs w:val="22"/>
              </w:rPr>
            </w:pPr>
          </w:p>
        </w:tc>
      </w:tr>
      <w:tr w:rsidR="002923CB" w:rsidRPr="00DE1DEF" w14:paraId="614F523B" w14:textId="77777777" w:rsidTr="00590444">
        <w:trPr>
          <w:trHeight w:val="284"/>
        </w:trPr>
        <w:tc>
          <w:tcPr>
            <w:tcW w:w="561" w:type="dxa"/>
          </w:tcPr>
          <w:p w14:paraId="6ACF7A8A" w14:textId="77777777" w:rsidR="002923CB" w:rsidRDefault="002923CB" w:rsidP="002923CB">
            <w:pPr>
              <w:rPr>
                <w:rFonts w:cs="Arial"/>
                <w:szCs w:val="20"/>
              </w:rPr>
            </w:pPr>
          </w:p>
        </w:tc>
        <w:tc>
          <w:tcPr>
            <w:tcW w:w="606" w:type="dxa"/>
          </w:tcPr>
          <w:p w14:paraId="349CE6DC" w14:textId="5F031E07" w:rsidR="002923CB" w:rsidRPr="00000B01" w:rsidRDefault="00590444" w:rsidP="002923CB">
            <w:pPr>
              <w:rPr>
                <w:rFonts w:cs="Arial"/>
                <w:szCs w:val="20"/>
              </w:rPr>
            </w:pPr>
            <w:r>
              <w:rPr>
                <w:rFonts w:cs="Arial"/>
                <w:szCs w:val="20"/>
              </w:rPr>
              <w:t>8.3</w:t>
            </w:r>
          </w:p>
        </w:tc>
        <w:tc>
          <w:tcPr>
            <w:tcW w:w="7335" w:type="dxa"/>
          </w:tcPr>
          <w:p w14:paraId="025160F7" w14:textId="2F25F241" w:rsidR="002923CB" w:rsidRPr="002923CB" w:rsidRDefault="002923CB" w:rsidP="002923CB">
            <w:r>
              <w:rPr>
                <w:b/>
                <w:bCs/>
                <w:szCs w:val="20"/>
              </w:rPr>
              <w:t>Kit cupboard expectations</w:t>
            </w:r>
            <w:r w:rsidR="00641AD2">
              <w:rPr>
                <w:b/>
                <w:bCs/>
                <w:szCs w:val="20"/>
              </w:rPr>
              <w:t xml:space="preserve"> – </w:t>
            </w:r>
            <w:r w:rsidR="00641AD2" w:rsidRPr="0057216C">
              <w:rPr>
                <w:szCs w:val="20"/>
              </w:rPr>
              <w:t>plea for other members to help sort out the kit cupboard Captains have a lot to sort on the day</w:t>
            </w:r>
            <w:r w:rsidR="0064710A" w:rsidRPr="0057216C">
              <w:rPr>
                <w:szCs w:val="20"/>
              </w:rPr>
              <w:t>.</w:t>
            </w:r>
            <w:r w:rsidR="0064710A">
              <w:rPr>
                <w:b/>
                <w:bCs/>
                <w:szCs w:val="20"/>
              </w:rPr>
              <w:t xml:space="preserve"> </w:t>
            </w:r>
          </w:p>
        </w:tc>
        <w:tc>
          <w:tcPr>
            <w:tcW w:w="1537" w:type="dxa"/>
          </w:tcPr>
          <w:p w14:paraId="07018B72" w14:textId="77777777" w:rsidR="002923CB" w:rsidRDefault="002923CB" w:rsidP="002923CB">
            <w:pPr>
              <w:rPr>
                <w:rFonts w:cs="Arial"/>
                <w:sz w:val="22"/>
                <w:szCs w:val="22"/>
              </w:rPr>
            </w:pPr>
          </w:p>
        </w:tc>
      </w:tr>
      <w:tr w:rsidR="002923CB" w:rsidRPr="00DE1DEF" w14:paraId="0EFE45CE" w14:textId="77777777" w:rsidTr="00590444">
        <w:trPr>
          <w:trHeight w:val="284"/>
        </w:trPr>
        <w:tc>
          <w:tcPr>
            <w:tcW w:w="561" w:type="dxa"/>
          </w:tcPr>
          <w:p w14:paraId="342A2104" w14:textId="77777777" w:rsidR="002923CB" w:rsidRDefault="002923CB" w:rsidP="002923CB">
            <w:pPr>
              <w:rPr>
                <w:rFonts w:cs="Arial"/>
                <w:szCs w:val="20"/>
              </w:rPr>
            </w:pPr>
          </w:p>
        </w:tc>
        <w:tc>
          <w:tcPr>
            <w:tcW w:w="606" w:type="dxa"/>
          </w:tcPr>
          <w:p w14:paraId="4F4158EA" w14:textId="188090AB" w:rsidR="002923CB" w:rsidRPr="00000B01" w:rsidRDefault="00590444" w:rsidP="002923CB">
            <w:pPr>
              <w:rPr>
                <w:rFonts w:cs="Arial"/>
                <w:szCs w:val="20"/>
              </w:rPr>
            </w:pPr>
            <w:r>
              <w:rPr>
                <w:rFonts w:cs="Arial"/>
                <w:szCs w:val="20"/>
              </w:rPr>
              <w:t>8.4</w:t>
            </w:r>
          </w:p>
        </w:tc>
        <w:tc>
          <w:tcPr>
            <w:tcW w:w="7335" w:type="dxa"/>
          </w:tcPr>
          <w:p w14:paraId="18FCE745" w14:textId="4C4EA972" w:rsidR="002923CB" w:rsidRPr="002923CB" w:rsidRDefault="002923CB" w:rsidP="002923CB">
            <w:r>
              <w:rPr>
                <w:b/>
                <w:bCs/>
              </w:rPr>
              <w:t xml:space="preserve">All positions meetings </w:t>
            </w:r>
            <w:r w:rsidR="00641AD2">
              <w:rPr>
                <w:b/>
                <w:bCs/>
              </w:rPr>
              <w:t xml:space="preserve">– </w:t>
            </w:r>
            <w:proofErr w:type="spellStart"/>
            <w:r w:rsidR="00641AD2" w:rsidRPr="0057216C">
              <w:t>Mid year</w:t>
            </w:r>
            <w:proofErr w:type="spellEnd"/>
            <w:r w:rsidR="00641AD2" w:rsidRPr="0057216C">
              <w:t xml:space="preserve"> club meetings link sent out, please book that in, Different </w:t>
            </w:r>
            <w:proofErr w:type="spellStart"/>
            <w:r w:rsidR="00641AD2" w:rsidRPr="0057216C">
              <w:t>Whats</w:t>
            </w:r>
            <w:proofErr w:type="spellEnd"/>
            <w:r w:rsidR="00641AD2" w:rsidRPr="0057216C">
              <w:t xml:space="preserve"> app chats have been opened for all Chairs, Vice Chairs, etc want to start filming your take on the role.</w:t>
            </w:r>
            <w:r w:rsidR="00641AD2">
              <w:rPr>
                <w:b/>
                <w:bCs/>
              </w:rPr>
              <w:t xml:space="preserve"> </w:t>
            </w:r>
          </w:p>
        </w:tc>
        <w:tc>
          <w:tcPr>
            <w:tcW w:w="1537" w:type="dxa"/>
          </w:tcPr>
          <w:p w14:paraId="394108E0" w14:textId="77777777" w:rsidR="002923CB" w:rsidRDefault="002923CB" w:rsidP="002923CB">
            <w:pPr>
              <w:rPr>
                <w:rFonts w:cs="Arial"/>
                <w:sz w:val="22"/>
                <w:szCs w:val="22"/>
              </w:rPr>
            </w:pPr>
          </w:p>
        </w:tc>
      </w:tr>
      <w:tr w:rsidR="002923CB" w:rsidRPr="00DE1DEF" w14:paraId="248DB827" w14:textId="77777777" w:rsidTr="00590444">
        <w:trPr>
          <w:trHeight w:val="284"/>
        </w:trPr>
        <w:tc>
          <w:tcPr>
            <w:tcW w:w="561" w:type="dxa"/>
          </w:tcPr>
          <w:p w14:paraId="03146D6F" w14:textId="54A5F190" w:rsidR="002923CB" w:rsidRDefault="002923CB" w:rsidP="002923CB">
            <w:pPr>
              <w:rPr>
                <w:rFonts w:cs="Arial"/>
                <w:szCs w:val="20"/>
              </w:rPr>
            </w:pPr>
          </w:p>
        </w:tc>
        <w:tc>
          <w:tcPr>
            <w:tcW w:w="606" w:type="dxa"/>
          </w:tcPr>
          <w:p w14:paraId="41B6F58B" w14:textId="5572CC30" w:rsidR="002923CB" w:rsidRPr="00000B01" w:rsidRDefault="00590444" w:rsidP="002923CB">
            <w:pPr>
              <w:rPr>
                <w:rFonts w:cs="Arial"/>
                <w:szCs w:val="20"/>
              </w:rPr>
            </w:pPr>
            <w:r>
              <w:rPr>
                <w:rFonts w:cs="Arial"/>
                <w:szCs w:val="20"/>
              </w:rPr>
              <w:t>8.5</w:t>
            </w:r>
          </w:p>
        </w:tc>
        <w:tc>
          <w:tcPr>
            <w:tcW w:w="7335" w:type="dxa"/>
          </w:tcPr>
          <w:p w14:paraId="22F6B482" w14:textId="6D77D50C" w:rsidR="002923CB" w:rsidRPr="00793A30" w:rsidRDefault="00590444" w:rsidP="002923CB">
            <w:pPr>
              <w:rPr>
                <w:rFonts w:cs="Arial"/>
                <w:b/>
                <w:bCs/>
                <w:szCs w:val="20"/>
              </w:rPr>
            </w:pPr>
            <w:r>
              <w:rPr>
                <w:rFonts w:cs="Arial"/>
                <w:b/>
                <w:bCs/>
                <w:szCs w:val="20"/>
              </w:rPr>
              <w:t>Mid-year meetings and committee videos</w:t>
            </w:r>
            <w:r w:rsidR="00641AD2">
              <w:rPr>
                <w:rFonts w:cs="Arial"/>
                <w:b/>
                <w:bCs/>
                <w:szCs w:val="20"/>
              </w:rPr>
              <w:t xml:space="preserve"> – </w:t>
            </w:r>
            <w:r w:rsidR="00641AD2" w:rsidRPr="0057216C">
              <w:rPr>
                <w:rFonts w:cs="Arial"/>
                <w:szCs w:val="20"/>
              </w:rPr>
              <w:t>same as above</w:t>
            </w:r>
          </w:p>
        </w:tc>
        <w:tc>
          <w:tcPr>
            <w:tcW w:w="1537" w:type="dxa"/>
          </w:tcPr>
          <w:p w14:paraId="6D77B5FE" w14:textId="77777777" w:rsidR="002923CB" w:rsidRDefault="002923CB" w:rsidP="002923CB">
            <w:pPr>
              <w:rPr>
                <w:rFonts w:cs="Arial"/>
                <w:sz w:val="22"/>
                <w:szCs w:val="22"/>
              </w:rPr>
            </w:pPr>
          </w:p>
        </w:tc>
      </w:tr>
      <w:tr w:rsidR="002923CB" w:rsidRPr="00DE1DEF" w14:paraId="65BE91EE" w14:textId="77777777" w:rsidTr="00590444">
        <w:trPr>
          <w:trHeight w:val="284"/>
        </w:trPr>
        <w:tc>
          <w:tcPr>
            <w:tcW w:w="561" w:type="dxa"/>
          </w:tcPr>
          <w:p w14:paraId="14903F77" w14:textId="5CF183E3" w:rsidR="002923CB" w:rsidRDefault="002923CB" w:rsidP="002923CB">
            <w:pPr>
              <w:rPr>
                <w:rFonts w:cs="Arial"/>
                <w:szCs w:val="20"/>
              </w:rPr>
            </w:pPr>
          </w:p>
        </w:tc>
        <w:tc>
          <w:tcPr>
            <w:tcW w:w="606" w:type="dxa"/>
          </w:tcPr>
          <w:p w14:paraId="7CDF84CE" w14:textId="77777777" w:rsidR="002923CB" w:rsidRPr="00000B01" w:rsidRDefault="002923CB" w:rsidP="002923CB">
            <w:pPr>
              <w:rPr>
                <w:rFonts w:cs="Arial"/>
                <w:szCs w:val="20"/>
              </w:rPr>
            </w:pPr>
          </w:p>
        </w:tc>
        <w:tc>
          <w:tcPr>
            <w:tcW w:w="7335" w:type="dxa"/>
          </w:tcPr>
          <w:p w14:paraId="25F6C51A" w14:textId="63C10B65" w:rsidR="002923CB" w:rsidRPr="00793A30" w:rsidRDefault="002923CB" w:rsidP="002923CB">
            <w:pPr>
              <w:rPr>
                <w:rFonts w:cs="Arial"/>
                <w:b/>
                <w:bCs/>
                <w:szCs w:val="20"/>
              </w:rPr>
            </w:pPr>
          </w:p>
        </w:tc>
        <w:tc>
          <w:tcPr>
            <w:tcW w:w="1537" w:type="dxa"/>
          </w:tcPr>
          <w:p w14:paraId="06F45070" w14:textId="77777777" w:rsidR="002923CB" w:rsidRDefault="002923CB" w:rsidP="002923CB">
            <w:pPr>
              <w:rPr>
                <w:rFonts w:cs="Arial"/>
                <w:sz w:val="22"/>
                <w:szCs w:val="22"/>
              </w:rPr>
            </w:pPr>
          </w:p>
        </w:tc>
      </w:tr>
      <w:tr w:rsidR="002923CB" w:rsidRPr="00DE1DEF" w14:paraId="103278B3" w14:textId="77777777" w:rsidTr="00590444">
        <w:trPr>
          <w:trHeight w:val="284"/>
        </w:trPr>
        <w:tc>
          <w:tcPr>
            <w:tcW w:w="561" w:type="dxa"/>
          </w:tcPr>
          <w:p w14:paraId="33038F8E" w14:textId="30102D92" w:rsidR="002923CB" w:rsidRDefault="00590444" w:rsidP="002923CB">
            <w:pPr>
              <w:rPr>
                <w:rFonts w:cs="Arial"/>
                <w:szCs w:val="20"/>
              </w:rPr>
            </w:pPr>
            <w:r>
              <w:rPr>
                <w:rFonts w:cs="Arial"/>
                <w:szCs w:val="20"/>
              </w:rPr>
              <w:t>9</w:t>
            </w:r>
          </w:p>
        </w:tc>
        <w:tc>
          <w:tcPr>
            <w:tcW w:w="606" w:type="dxa"/>
          </w:tcPr>
          <w:p w14:paraId="2AA70E22" w14:textId="5F4EEB5B" w:rsidR="002923CB" w:rsidRPr="00000B01" w:rsidRDefault="002923CB" w:rsidP="002923CB">
            <w:pPr>
              <w:rPr>
                <w:rFonts w:cs="Arial"/>
                <w:szCs w:val="20"/>
              </w:rPr>
            </w:pPr>
          </w:p>
        </w:tc>
        <w:tc>
          <w:tcPr>
            <w:tcW w:w="7335" w:type="dxa"/>
          </w:tcPr>
          <w:p w14:paraId="65D5F622" w14:textId="2E448E85" w:rsidR="002923CB" w:rsidRPr="00793A30" w:rsidRDefault="009A06E0" w:rsidP="002923CB">
            <w:pPr>
              <w:rPr>
                <w:rFonts w:cs="Arial"/>
                <w:b/>
                <w:bCs/>
                <w:szCs w:val="20"/>
              </w:rPr>
            </w:pPr>
            <w:r w:rsidRPr="00793A30">
              <w:rPr>
                <w:rFonts w:cs="Arial"/>
                <w:b/>
                <w:bCs/>
                <w:szCs w:val="20"/>
              </w:rPr>
              <w:t xml:space="preserve">Any </w:t>
            </w:r>
            <w:r>
              <w:rPr>
                <w:rFonts w:cs="Arial"/>
                <w:b/>
                <w:bCs/>
                <w:szCs w:val="20"/>
              </w:rPr>
              <w:t>O</w:t>
            </w:r>
            <w:r w:rsidRPr="00793A30">
              <w:rPr>
                <w:rFonts w:cs="Arial"/>
                <w:b/>
                <w:bCs/>
                <w:szCs w:val="20"/>
              </w:rPr>
              <w:t xml:space="preserve">ther </w:t>
            </w:r>
            <w:r>
              <w:rPr>
                <w:rFonts w:cs="Arial"/>
                <w:b/>
                <w:bCs/>
                <w:szCs w:val="20"/>
              </w:rPr>
              <w:t>B</w:t>
            </w:r>
            <w:r w:rsidRPr="00793A30">
              <w:rPr>
                <w:rFonts w:cs="Arial"/>
                <w:b/>
                <w:bCs/>
                <w:szCs w:val="20"/>
              </w:rPr>
              <w:t>usiness</w:t>
            </w:r>
          </w:p>
        </w:tc>
        <w:tc>
          <w:tcPr>
            <w:tcW w:w="1537" w:type="dxa"/>
          </w:tcPr>
          <w:p w14:paraId="5C5050A4" w14:textId="11E6DE9D" w:rsidR="002923CB" w:rsidRDefault="00590444" w:rsidP="002923CB">
            <w:pPr>
              <w:rPr>
                <w:rFonts w:cs="Arial"/>
                <w:sz w:val="22"/>
                <w:szCs w:val="22"/>
              </w:rPr>
            </w:pPr>
            <w:r>
              <w:rPr>
                <w:rFonts w:cs="Arial"/>
                <w:sz w:val="22"/>
                <w:szCs w:val="22"/>
              </w:rPr>
              <w:t>LB</w:t>
            </w:r>
          </w:p>
        </w:tc>
      </w:tr>
      <w:tr w:rsidR="009A06E0" w:rsidRPr="00DE1DEF" w14:paraId="3DA19493" w14:textId="77777777" w:rsidTr="00590444">
        <w:trPr>
          <w:trHeight w:val="284"/>
        </w:trPr>
        <w:tc>
          <w:tcPr>
            <w:tcW w:w="561" w:type="dxa"/>
          </w:tcPr>
          <w:p w14:paraId="536F4284" w14:textId="7D310749" w:rsidR="009A06E0" w:rsidRDefault="009A06E0" w:rsidP="009A06E0">
            <w:pPr>
              <w:rPr>
                <w:rFonts w:cs="Arial"/>
                <w:szCs w:val="20"/>
              </w:rPr>
            </w:pPr>
          </w:p>
        </w:tc>
        <w:tc>
          <w:tcPr>
            <w:tcW w:w="606" w:type="dxa"/>
          </w:tcPr>
          <w:p w14:paraId="6E579831" w14:textId="70D4826E" w:rsidR="009A06E0" w:rsidRPr="00000B01" w:rsidRDefault="00590444" w:rsidP="009A06E0">
            <w:pPr>
              <w:rPr>
                <w:rFonts w:cs="Arial"/>
                <w:szCs w:val="20"/>
              </w:rPr>
            </w:pPr>
            <w:r>
              <w:rPr>
                <w:rFonts w:cs="Arial"/>
                <w:szCs w:val="20"/>
              </w:rPr>
              <w:t>9.1</w:t>
            </w:r>
          </w:p>
        </w:tc>
        <w:tc>
          <w:tcPr>
            <w:tcW w:w="7335" w:type="dxa"/>
          </w:tcPr>
          <w:p w14:paraId="317692A0" w14:textId="2C3A4CF2" w:rsidR="009A06E0" w:rsidRPr="00793A30" w:rsidRDefault="009A06E0" w:rsidP="009A06E0">
            <w:pPr>
              <w:rPr>
                <w:rFonts w:cs="Arial"/>
                <w:b/>
                <w:bCs/>
                <w:szCs w:val="20"/>
              </w:rPr>
            </w:pPr>
            <w:r>
              <w:rPr>
                <w:b/>
                <w:bCs/>
              </w:rPr>
              <w:t xml:space="preserve">Cricket </w:t>
            </w:r>
            <w:r w:rsidR="00C47509">
              <w:rPr>
                <w:b/>
                <w:bCs/>
              </w:rPr>
              <w:t xml:space="preserve">– </w:t>
            </w:r>
            <w:r w:rsidR="00C47509" w:rsidRPr="0057216C">
              <w:t>hardball training sessions starting after Christmas, an increase of females at training. Sessions are on Fridays in the Events Hall.</w:t>
            </w:r>
            <w:r w:rsidR="00C47509">
              <w:rPr>
                <w:b/>
                <w:bCs/>
              </w:rPr>
              <w:t xml:space="preserve"> </w:t>
            </w:r>
          </w:p>
        </w:tc>
        <w:tc>
          <w:tcPr>
            <w:tcW w:w="1537" w:type="dxa"/>
          </w:tcPr>
          <w:p w14:paraId="2CE3E3A9" w14:textId="7A9CACEC" w:rsidR="009A06E0" w:rsidRDefault="00590444" w:rsidP="009A06E0">
            <w:pPr>
              <w:rPr>
                <w:rFonts w:cs="Arial"/>
                <w:sz w:val="22"/>
                <w:szCs w:val="22"/>
              </w:rPr>
            </w:pPr>
            <w:r>
              <w:rPr>
                <w:rFonts w:cs="Arial"/>
                <w:sz w:val="22"/>
                <w:szCs w:val="22"/>
              </w:rPr>
              <w:t>RF</w:t>
            </w:r>
          </w:p>
        </w:tc>
      </w:tr>
      <w:tr w:rsidR="009A06E0" w:rsidRPr="00DE1DEF" w14:paraId="10B1369D" w14:textId="77777777" w:rsidTr="00590444">
        <w:trPr>
          <w:trHeight w:val="284"/>
        </w:trPr>
        <w:tc>
          <w:tcPr>
            <w:tcW w:w="561" w:type="dxa"/>
          </w:tcPr>
          <w:p w14:paraId="61E8711B" w14:textId="77777777" w:rsidR="009A06E0" w:rsidRDefault="009A06E0" w:rsidP="009A06E0">
            <w:pPr>
              <w:rPr>
                <w:rFonts w:cs="Arial"/>
                <w:szCs w:val="20"/>
              </w:rPr>
            </w:pPr>
          </w:p>
        </w:tc>
        <w:tc>
          <w:tcPr>
            <w:tcW w:w="606" w:type="dxa"/>
          </w:tcPr>
          <w:p w14:paraId="2D47F1D3" w14:textId="5389F062" w:rsidR="009A06E0" w:rsidRPr="00000B01" w:rsidRDefault="00590444" w:rsidP="009A06E0">
            <w:pPr>
              <w:rPr>
                <w:rFonts w:cs="Arial"/>
                <w:szCs w:val="20"/>
              </w:rPr>
            </w:pPr>
            <w:r>
              <w:rPr>
                <w:rFonts w:cs="Arial"/>
                <w:szCs w:val="20"/>
              </w:rPr>
              <w:t>9.2</w:t>
            </w:r>
          </w:p>
        </w:tc>
        <w:tc>
          <w:tcPr>
            <w:tcW w:w="7335" w:type="dxa"/>
          </w:tcPr>
          <w:p w14:paraId="3C14FD66" w14:textId="0C8359AD" w:rsidR="009A06E0" w:rsidRPr="00793A30" w:rsidRDefault="009A06E0" w:rsidP="009A06E0">
            <w:pPr>
              <w:rPr>
                <w:rFonts w:cs="Arial"/>
                <w:b/>
                <w:bCs/>
                <w:szCs w:val="20"/>
              </w:rPr>
            </w:pPr>
            <w:r>
              <w:rPr>
                <w:b/>
                <w:bCs/>
              </w:rPr>
              <w:t>Club Photos</w:t>
            </w:r>
            <w:r w:rsidR="00C47509">
              <w:rPr>
                <w:b/>
                <w:bCs/>
              </w:rPr>
              <w:t xml:space="preserve"> – </w:t>
            </w:r>
            <w:r w:rsidR="00C47509" w:rsidRPr="0057216C">
              <w:t>16</w:t>
            </w:r>
            <w:r w:rsidR="00C47509" w:rsidRPr="0057216C">
              <w:rPr>
                <w:vertAlign w:val="superscript"/>
              </w:rPr>
              <w:t>th</w:t>
            </w:r>
            <w:r w:rsidR="00C47509" w:rsidRPr="0057216C">
              <w:t xml:space="preserve"> January</w:t>
            </w:r>
          </w:p>
        </w:tc>
        <w:tc>
          <w:tcPr>
            <w:tcW w:w="1537" w:type="dxa"/>
          </w:tcPr>
          <w:p w14:paraId="0C4A126A" w14:textId="6BFA503E" w:rsidR="009A06E0" w:rsidRDefault="00590444" w:rsidP="009A06E0">
            <w:pPr>
              <w:rPr>
                <w:rFonts w:cs="Arial"/>
                <w:sz w:val="22"/>
                <w:szCs w:val="22"/>
              </w:rPr>
            </w:pPr>
            <w:r>
              <w:rPr>
                <w:rFonts w:cs="Arial"/>
                <w:sz w:val="22"/>
                <w:szCs w:val="22"/>
              </w:rPr>
              <w:t>AD</w:t>
            </w:r>
          </w:p>
        </w:tc>
      </w:tr>
      <w:tr w:rsidR="009A06E0" w:rsidRPr="00DE1DEF" w14:paraId="3824DAD2" w14:textId="77777777" w:rsidTr="00590444">
        <w:trPr>
          <w:trHeight w:val="284"/>
        </w:trPr>
        <w:tc>
          <w:tcPr>
            <w:tcW w:w="561" w:type="dxa"/>
          </w:tcPr>
          <w:p w14:paraId="71841375" w14:textId="77C85C35" w:rsidR="009A06E0" w:rsidRDefault="009A06E0" w:rsidP="009A06E0">
            <w:pPr>
              <w:rPr>
                <w:rFonts w:cs="Arial"/>
                <w:szCs w:val="20"/>
              </w:rPr>
            </w:pPr>
          </w:p>
        </w:tc>
        <w:tc>
          <w:tcPr>
            <w:tcW w:w="606" w:type="dxa"/>
          </w:tcPr>
          <w:p w14:paraId="72EB65BD" w14:textId="5C488C92" w:rsidR="009A06E0" w:rsidRPr="00000B01" w:rsidRDefault="00590444" w:rsidP="009A06E0">
            <w:pPr>
              <w:rPr>
                <w:rFonts w:cs="Arial"/>
                <w:szCs w:val="20"/>
              </w:rPr>
            </w:pPr>
            <w:r>
              <w:rPr>
                <w:rFonts w:cs="Arial"/>
                <w:szCs w:val="20"/>
              </w:rPr>
              <w:t>9.3</w:t>
            </w:r>
          </w:p>
        </w:tc>
        <w:tc>
          <w:tcPr>
            <w:tcW w:w="7335" w:type="dxa"/>
          </w:tcPr>
          <w:p w14:paraId="4BAAF5C7" w14:textId="7FFA5707" w:rsidR="009A06E0" w:rsidRPr="00793A30" w:rsidRDefault="009A06E0" w:rsidP="009A06E0">
            <w:pPr>
              <w:rPr>
                <w:rFonts w:cs="Arial"/>
                <w:b/>
                <w:bCs/>
                <w:szCs w:val="20"/>
              </w:rPr>
            </w:pPr>
            <w:r>
              <w:rPr>
                <w:b/>
                <w:bCs/>
              </w:rPr>
              <w:t xml:space="preserve">All </w:t>
            </w:r>
            <w:proofErr w:type="spellStart"/>
            <w:r>
              <w:rPr>
                <w:b/>
                <w:bCs/>
              </w:rPr>
              <w:t>dayers</w:t>
            </w:r>
            <w:proofErr w:type="spellEnd"/>
            <w:r>
              <w:rPr>
                <w:b/>
                <w:bCs/>
              </w:rPr>
              <w:t xml:space="preserve"> next week</w:t>
            </w:r>
            <w:r w:rsidR="00C47509">
              <w:rPr>
                <w:b/>
                <w:bCs/>
              </w:rPr>
              <w:t xml:space="preserve"> – </w:t>
            </w:r>
            <w:r w:rsidR="00C47509" w:rsidRPr="0057216C">
              <w:t xml:space="preserve">Thanks to everyone – behaviour has improved so thanks, all </w:t>
            </w:r>
            <w:proofErr w:type="spellStart"/>
            <w:r w:rsidR="00C47509" w:rsidRPr="0057216C">
              <w:t>dayers</w:t>
            </w:r>
            <w:proofErr w:type="spellEnd"/>
            <w:r w:rsidR="00C47509" w:rsidRPr="0057216C">
              <w:t xml:space="preserve"> if students are to </w:t>
            </w:r>
            <w:proofErr w:type="gramStart"/>
            <w:r w:rsidR="00C47509" w:rsidRPr="0057216C">
              <w:t>drunk</w:t>
            </w:r>
            <w:proofErr w:type="gramEnd"/>
            <w:r w:rsidR="00C47509" w:rsidRPr="0057216C">
              <w:t xml:space="preserve"> they won’t be allowed in, they will be in the Venue,</w:t>
            </w:r>
            <w:r w:rsidR="00C47509">
              <w:rPr>
                <w:b/>
                <w:bCs/>
              </w:rPr>
              <w:t xml:space="preserve"> </w:t>
            </w:r>
          </w:p>
        </w:tc>
        <w:tc>
          <w:tcPr>
            <w:tcW w:w="1537" w:type="dxa"/>
          </w:tcPr>
          <w:p w14:paraId="78A39F58" w14:textId="37C777D1" w:rsidR="009A06E0" w:rsidRDefault="00590444" w:rsidP="009A06E0">
            <w:pPr>
              <w:rPr>
                <w:rFonts w:cs="Arial"/>
                <w:sz w:val="22"/>
                <w:szCs w:val="22"/>
              </w:rPr>
            </w:pPr>
            <w:r>
              <w:rPr>
                <w:rFonts w:cs="Arial"/>
                <w:sz w:val="22"/>
                <w:szCs w:val="22"/>
              </w:rPr>
              <w:t>LB, JB &amp; CL</w:t>
            </w:r>
          </w:p>
        </w:tc>
      </w:tr>
      <w:tr w:rsidR="009A06E0" w:rsidRPr="00DE1DEF" w14:paraId="74DBD49C" w14:textId="77777777" w:rsidTr="00590444">
        <w:trPr>
          <w:trHeight w:val="284"/>
        </w:trPr>
        <w:tc>
          <w:tcPr>
            <w:tcW w:w="561" w:type="dxa"/>
          </w:tcPr>
          <w:p w14:paraId="6E0BD69C" w14:textId="77777777" w:rsidR="009A06E0" w:rsidRDefault="009A06E0" w:rsidP="009A06E0">
            <w:pPr>
              <w:rPr>
                <w:rFonts w:cs="Arial"/>
                <w:szCs w:val="20"/>
              </w:rPr>
            </w:pPr>
          </w:p>
        </w:tc>
        <w:tc>
          <w:tcPr>
            <w:tcW w:w="606" w:type="dxa"/>
          </w:tcPr>
          <w:p w14:paraId="57350553" w14:textId="6B911856" w:rsidR="009A06E0" w:rsidRPr="00000B01" w:rsidRDefault="00590444" w:rsidP="009A06E0">
            <w:pPr>
              <w:rPr>
                <w:rFonts w:cs="Arial"/>
                <w:szCs w:val="20"/>
              </w:rPr>
            </w:pPr>
            <w:r>
              <w:rPr>
                <w:rFonts w:cs="Arial"/>
                <w:szCs w:val="20"/>
              </w:rPr>
              <w:t>9.3</w:t>
            </w:r>
          </w:p>
        </w:tc>
        <w:tc>
          <w:tcPr>
            <w:tcW w:w="7335" w:type="dxa"/>
          </w:tcPr>
          <w:p w14:paraId="281A154C" w14:textId="559C47BE" w:rsidR="009A06E0" w:rsidRPr="00793A30" w:rsidRDefault="009A06E0" w:rsidP="009A06E0">
            <w:pPr>
              <w:rPr>
                <w:rFonts w:cs="Arial"/>
                <w:b/>
                <w:bCs/>
                <w:szCs w:val="20"/>
              </w:rPr>
            </w:pPr>
            <w:r>
              <w:rPr>
                <w:b/>
                <w:bCs/>
              </w:rPr>
              <w:t>Refreshers</w:t>
            </w:r>
            <w:r w:rsidR="00C47509">
              <w:rPr>
                <w:b/>
                <w:bCs/>
              </w:rPr>
              <w:t xml:space="preserve"> – </w:t>
            </w:r>
            <w:r w:rsidR="00C47509" w:rsidRPr="0057216C">
              <w:t>15</w:t>
            </w:r>
            <w:r w:rsidR="00C47509" w:rsidRPr="0057216C">
              <w:rPr>
                <w:vertAlign w:val="superscript"/>
              </w:rPr>
              <w:t>th</w:t>
            </w:r>
            <w:r w:rsidR="00C47509" w:rsidRPr="0057216C">
              <w:t xml:space="preserve"> January </w:t>
            </w:r>
            <w:proofErr w:type="spellStart"/>
            <w:r w:rsidR="00C47509" w:rsidRPr="0057216C">
              <w:t>its</w:t>
            </w:r>
            <w:proofErr w:type="spellEnd"/>
            <w:r w:rsidR="00C47509" w:rsidRPr="0057216C">
              <w:t xml:space="preserve"> on </w:t>
            </w:r>
            <w:proofErr w:type="spellStart"/>
            <w:r w:rsidR="00C47509" w:rsidRPr="0057216C">
              <w:t>Whats</w:t>
            </w:r>
            <w:proofErr w:type="spellEnd"/>
            <w:r w:rsidR="00C47509" w:rsidRPr="0057216C">
              <w:t xml:space="preserve"> on so you will need to book a stall</w:t>
            </w:r>
            <w:r w:rsidR="00C47509">
              <w:rPr>
                <w:b/>
                <w:bCs/>
              </w:rPr>
              <w:t>.</w:t>
            </w:r>
          </w:p>
        </w:tc>
        <w:tc>
          <w:tcPr>
            <w:tcW w:w="1537" w:type="dxa"/>
          </w:tcPr>
          <w:p w14:paraId="0BAFDDC7" w14:textId="01CA80C8" w:rsidR="009A06E0" w:rsidRDefault="00590444" w:rsidP="009A06E0">
            <w:pPr>
              <w:rPr>
                <w:rFonts w:cs="Arial"/>
                <w:sz w:val="22"/>
                <w:szCs w:val="22"/>
              </w:rPr>
            </w:pPr>
            <w:r>
              <w:rPr>
                <w:rFonts w:cs="Arial"/>
                <w:sz w:val="22"/>
                <w:szCs w:val="22"/>
              </w:rPr>
              <w:t>LB</w:t>
            </w:r>
          </w:p>
        </w:tc>
      </w:tr>
      <w:tr w:rsidR="009A06E0" w:rsidRPr="00DE1DEF" w14:paraId="1F05456C" w14:textId="77777777" w:rsidTr="00590444">
        <w:trPr>
          <w:trHeight w:val="284"/>
        </w:trPr>
        <w:tc>
          <w:tcPr>
            <w:tcW w:w="561" w:type="dxa"/>
          </w:tcPr>
          <w:p w14:paraId="5A320EB4" w14:textId="285D7308" w:rsidR="009A06E0" w:rsidRDefault="009A06E0" w:rsidP="009A06E0">
            <w:pPr>
              <w:rPr>
                <w:rFonts w:cs="Arial"/>
                <w:szCs w:val="20"/>
              </w:rPr>
            </w:pPr>
          </w:p>
        </w:tc>
        <w:tc>
          <w:tcPr>
            <w:tcW w:w="606" w:type="dxa"/>
          </w:tcPr>
          <w:p w14:paraId="4D6AF07F" w14:textId="3D9DCD2F" w:rsidR="009A06E0" w:rsidRPr="00000B01" w:rsidRDefault="00590444" w:rsidP="009A06E0">
            <w:pPr>
              <w:rPr>
                <w:rFonts w:cs="Arial"/>
                <w:szCs w:val="20"/>
              </w:rPr>
            </w:pPr>
            <w:r>
              <w:rPr>
                <w:rFonts w:cs="Arial"/>
                <w:szCs w:val="20"/>
              </w:rPr>
              <w:t>9.4</w:t>
            </w:r>
          </w:p>
        </w:tc>
        <w:tc>
          <w:tcPr>
            <w:tcW w:w="7335" w:type="dxa"/>
          </w:tcPr>
          <w:p w14:paraId="1A992190" w14:textId="624C2308" w:rsidR="009A06E0" w:rsidRPr="00793A30" w:rsidRDefault="008167E3" w:rsidP="009A06E0">
            <w:pPr>
              <w:rPr>
                <w:rFonts w:cs="Arial"/>
                <w:b/>
                <w:bCs/>
                <w:szCs w:val="20"/>
              </w:rPr>
            </w:pPr>
            <w:r>
              <w:rPr>
                <w:rFonts w:cs="Arial"/>
                <w:b/>
                <w:bCs/>
                <w:szCs w:val="20"/>
              </w:rPr>
              <w:t>Election dates</w:t>
            </w:r>
            <w:r w:rsidR="00C47509">
              <w:rPr>
                <w:rFonts w:cs="Arial"/>
                <w:b/>
                <w:bCs/>
                <w:szCs w:val="20"/>
              </w:rPr>
              <w:t xml:space="preserve"> – </w:t>
            </w:r>
            <w:r w:rsidR="00C47509" w:rsidRPr="0057216C">
              <w:rPr>
                <w:rFonts w:cs="Arial"/>
                <w:szCs w:val="20"/>
              </w:rPr>
              <w:t>nominations for elected officers, trustees and committee members, nominations open on 15</w:t>
            </w:r>
            <w:r w:rsidR="00C47509" w:rsidRPr="0057216C">
              <w:rPr>
                <w:rFonts w:cs="Arial"/>
                <w:szCs w:val="20"/>
                <w:vertAlign w:val="superscript"/>
              </w:rPr>
              <w:t>th</w:t>
            </w:r>
            <w:r w:rsidR="00C47509" w:rsidRPr="0057216C">
              <w:rPr>
                <w:rFonts w:cs="Arial"/>
                <w:szCs w:val="20"/>
              </w:rPr>
              <w:t xml:space="preserve"> December and close on 13</w:t>
            </w:r>
            <w:r w:rsidR="00C47509" w:rsidRPr="0057216C">
              <w:rPr>
                <w:rFonts w:cs="Arial"/>
                <w:szCs w:val="20"/>
                <w:vertAlign w:val="superscript"/>
              </w:rPr>
              <w:t>th</w:t>
            </w:r>
            <w:r w:rsidR="00C47509" w:rsidRPr="0057216C">
              <w:rPr>
                <w:rFonts w:cs="Arial"/>
                <w:szCs w:val="20"/>
              </w:rPr>
              <w:t xml:space="preserve"> Feb, </w:t>
            </w:r>
            <w:proofErr w:type="gramStart"/>
            <w:r w:rsidR="00C47509" w:rsidRPr="0057216C">
              <w:rPr>
                <w:rFonts w:cs="Arial"/>
                <w:szCs w:val="20"/>
              </w:rPr>
              <w:t>Hustings  Voting</w:t>
            </w:r>
            <w:proofErr w:type="gramEnd"/>
            <w:r w:rsidR="00C47509" w:rsidRPr="0057216C">
              <w:rPr>
                <w:rFonts w:cs="Arial"/>
                <w:szCs w:val="20"/>
              </w:rPr>
              <w:t xml:space="preserve"> on 2</w:t>
            </w:r>
            <w:r w:rsidR="00C47509" w:rsidRPr="0057216C">
              <w:rPr>
                <w:rFonts w:cs="Arial"/>
                <w:szCs w:val="20"/>
                <w:vertAlign w:val="superscript"/>
              </w:rPr>
              <w:t>nd</w:t>
            </w:r>
            <w:r w:rsidR="00C47509" w:rsidRPr="0057216C">
              <w:rPr>
                <w:rFonts w:cs="Arial"/>
                <w:szCs w:val="20"/>
              </w:rPr>
              <w:t xml:space="preserve"> March – 6</w:t>
            </w:r>
            <w:r w:rsidR="00C47509" w:rsidRPr="0057216C">
              <w:rPr>
                <w:rFonts w:cs="Arial"/>
                <w:szCs w:val="20"/>
                <w:vertAlign w:val="superscript"/>
              </w:rPr>
              <w:t>th</w:t>
            </w:r>
            <w:r w:rsidR="00C47509" w:rsidRPr="0057216C">
              <w:rPr>
                <w:rFonts w:cs="Arial"/>
                <w:szCs w:val="20"/>
              </w:rPr>
              <w:t xml:space="preserve"> March</w:t>
            </w:r>
            <w:r w:rsidR="00C47509">
              <w:rPr>
                <w:rFonts w:cs="Arial"/>
                <w:b/>
                <w:bCs/>
                <w:szCs w:val="20"/>
              </w:rPr>
              <w:t>.</w:t>
            </w:r>
          </w:p>
        </w:tc>
        <w:tc>
          <w:tcPr>
            <w:tcW w:w="1537" w:type="dxa"/>
          </w:tcPr>
          <w:p w14:paraId="7FA95A97" w14:textId="6289D530" w:rsidR="009A06E0" w:rsidRDefault="00590444" w:rsidP="009A06E0">
            <w:pPr>
              <w:rPr>
                <w:rFonts w:cs="Arial"/>
                <w:sz w:val="22"/>
                <w:szCs w:val="22"/>
              </w:rPr>
            </w:pPr>
            <w:r>
              <w:rPr>
                <w:rFonts w:cs="Arial"/>
                <w:sz w:val="22"/>
                <w:szCs w:val="22"/>
              </w:rPr>
              <w:t>AD</w:t>
            </w:r>
          </w:p>
        </w:tc>
      </w:tr>
      <w:tr w:rsidR="009A06E0" w:rsidRPr="00DE1DEF" w14:paraId="461122AE" w14:textId="77777777" w:rsidTr="00590444">
        <w:trPr>
          <w:trHeight w:val="284"/>
        </w:trPr>
        <w:tc>
          <w:tcPr>
            <w:tcW w:w="561" w:type="dxa"/>
          </w:tcPr>
          <w:p w14:paraId="23B09A3D" w14:textId="77777777" w:rsidR="009A06E0" w:rsidRDefault="009A06E0" w:rsidP="009A06E0">
            <w:pPr>
              <w:rPr>
                <w:rFonts w:cs="Arial"/>
                <w:szCs w:val="20"/>
              </w:rPr>
            </w:pPr>
          </w:p>
        </w:tc>
        <w:tc>
          <w:tcPr>
            <w:tcW w:w="606" w:type="dxa"/>
          </w:tcPr>
          <w:p w14:paraId="4919ECB4" w14:textId="77777777" w:rsidR="009A06E0" w:rsidRDefault="009A06E0" w:rsidP="009A06E0">
            <w:pPr>
              <w:rPr>
                <w:rFonts w:cs="Arial"/>
                <w:szCs w:val="20"/>
              </w:rPr>
            </w:pPr>
          </w:p>
        </w:tc>
        <w:tc>
          <w:tcPr>
            <w:tcW w:w="7335" w:type="dxa"/>
          </w:tcPr>
          <w:p w14:paraId="603C8B09" w14:textId="77777777" w:rsidR="009A06E0" w:rsidRPr="0057216C" w:rsidRDefault="00C47509" w:rsidP="009A06E0">
            <w:pPr>
              <w:rPr>
                <w:rFonts w:cs="Arial"/>
                <w:szCs w:val="20"/>
              </w:rPr>
            </w:pPr>
            <w:r>
              <w:rPr>
                <w:rFonts w:cs="Arial"/>
                <w:b/>
                <w:bCs/>
                <w:szCs w:val="20"/>
              </w:rPr>
              <w:t>AOB – 21</w:t>
            </w:r>
            <w:r w:rsidRPr="00C47509">
              <w:rPr>
                <w:rFonts w:cs="Arial"/>
                <w:b/>
                <w:bCs/>
                <w:szCs w:val="20"/>
                <w:vertAlign w:val="superscript"/>
              </w:rPr>
              <w:t>ST</w:t>
            </w:r>
            <w:r>
              <w:rPr>
                <w:rFonts w:cs="Arial"/>
                <w:b/>
                <w:bCs/>
                <w:szCs w:val="20"/>
              </w:rPr>
              <w:t xml:space="preserve"> Varsity Launch – </w:t>
            </w:r>
            <w:r w:rsidRPr="0057216C">
              <w:rPr>
                <w:rFonts w:cs="Arial"/>
                <w:szCs w:val="20"/>
              </w:rPr>
              <w:t xml:space="preserve">next week there will be messages coming out about the design the Varsity t-shirt, deadline is after Christmas, </w:t>
            </w:r>
            <w:proofErr w:type="gramStart"/>
            <w:r w:rsidRPr="0057216C">
              <w:rPr>
                <w:rFonts w:cs="Arial"/>
                <w:szCs w:val="20"/>
              </w:rPr>
              <w:t>has to</w:t>
            </w:r>
            <w:proofErr w:type="gramEnd"/>
            <w:r w:rsidRPr="0057216C">
              <w:rPr>
                <w:rFonts w:cs="Arial"/>
                <w:szCs w:val="20"/>
              </w:rPr>
              <w:t xml:space="preserve"> be appropriate for </w:t>
            </w:r>
            <w:r w:rsidR="00C44911" w:rsidRPr="0057216C">
              <w:rPr>
                <w:rFonts w:cs="Arial"/>
                <w:szCs w:val="20"/>
              </w:rPr>
              <w:t xml:space="preserve">Roehampton and Bucks. </w:t>
            </w:r>
          </w:p>
          <w:p w14:paraId="029A875E" w14:textId="00FC6A0B" w:rsidR="00C44911" w:rsidRPr="00793A30" w:rsidRDefault="00C44911" w:rsidP="009A06E0">
            <w:pPr>
              <w:rPr>
                <w:rFonts w:cs="Arial"/>
                <w:b/>
                <w:bCs/>
                <w:szCs w:val="20"/>
              </w:rPr>
            </w:pPr>
            <w:r w:rsidRPr="0057216C">
              <w:rPr>
                <w:rFonts w:cs="Arial"/>
                <w:szCs w:val="20"/>
              </w:rPr>
              <w:t xml:space="preserve">Imo – for all </w:t>
            </w:r>
            <w:proofErr w:type="spellStart"/>
            <w:r w:rsidRPr="0057216C">
              <w:rPr>
                <w:rFonts w:cs="Arial"/>
                <w:szCs w:val="20"/>
              </w:rPr>
              <w:t>dayer</w:t>
            </w:r>
            <w:proofErr w:type="spellEnd"/>
            <w:r w:rsidRPr="0057216C">
              <w:rPr>
                <w:rFonts w:cs="Arial"/>
                <w:szCs w:val="20"/>
              </w:rPr>
              <w:t xml:space="preserve"> if you want to do an activity then contact Imo</w:t>
            </w:r>
            <w:r>
              <w:rPr>
                <w:rFonts w:cs="Arial"/>
                <w:b/>
                <w:bCs/>
                <w:szCs w:val="20"/>
              </w:rPr>
              <w:t xml:space="preserve"> </w:t>
            </w:r>
          </w:p>
        </w:tc>
        <w:tc>
          <w:tcPr>
            <w:tcW w:w="1537" w:type="dxa"/>
          </w:tcPr>
          <w:p w14:paraId="7D47C9AE" w14:textId="66AFFD54" w:rsidR="009A06E0" w:rsidRPr="00DE1DEF" w:rsidRDefault="009A06E0" w:rsidP="009A06E0">
            <w:pPr>
              <w:rPr>
                <w:rFonts w:cs="Arial"/>
                <w:sz w:val="22"/>
                <w:szCs w:val="22"/>
              </w:rPr>
            </w:pPr>
          </w:p>
        </w:tc>
      </w:tr>
      <w:tr w:rsidR="009A06E0" w:rsidRPr="00DE1DEF" w14:paraId="48C72663" w14:textId="77777777" w:rsidTr="00590444">
        <w:trPr>
          <w:trHeight w:val="284"/>
        </w:trPr>
        <w:tc>
          <w:tcPr>
            <w:tcW w:w="561" w:type="dxa"/>
          </w:tcPr>
          <w:p w14:paraId="387FA87F" w14:textId="396F6C75" w:rsidR="009A06E0" w:rsidRDefault="00590444" w:rsidP="009A06E0">
            <w:pPr>
              <w:rPr>
                <w:rFonts w:cs="Arial"/>
                <w:szCs w:val="20"/>
              </w:rPr>
            </w:pPr>
            <w:r>
              <w:rPr>
                <w:rFonts w:cs="Arial"/>
                <w:szCs w:val="20"/>
              </w:rPr>
              <w:t>10</w:t>
            </w:r>
          </w:p>
        </w:tc>
        <w:tc>
          <w:tcPr>
            <w:tcW w:w="606" w:type="dxa"/>
          </w:tcPr>
          <w:p w14:paraId="146FE75B" w14:textId="15824434" w:rsidR="009A06E0" w:rsidRPr="00000B01" w:rsidRDefault="009A06E0" w:rsidP="009A06E0">
            <w:pPr>
              <w:rPr>
                <w:rFonts w:cs="Arial"/>
                <w:szCs w:val="20"/>
              </w:rPr>
            </w:pPr>
          </w:p>
        </w:tc>
        <w:tc>
          <w:tcPr>
            <w:tcW w:w="7335" w:type="dxa"/>
          </w:tcPr>
          <w:p w14:paraId="240B5205" w14:textId="00739606" w:rsidR="009A06E0" w:rsidRPr="00793A30" w:rsidRDefault="009A06E0" w:rsidP="009A06E0">
            <w:pPr>
              <w:rPr>
                <w:rFonts w:cs="Arial"/>
                <w:b/>
                <w:bCs/>
                <w:szCs w:val="20"/>
              </w:rPr>
            </w:pPr>
            <w:r w:rsidRPr="00793A30">
              <w:rPr>
                <w:rFonts w:cs="Arial"/>
                <w:b/>
                <w:bCs/>
                <w:szCs w:val="20"/>
              </w:rPr>
              <w:t xml:space="preserve">Date and time of next meeting: </w:t>
            </w:r>
          </w:p>
        </w:tc>
        <w:tc>
          <w:tcPr>
            <w:tcW w:w="1537" w:type="dxa"/>
          </w:tcPr>
          <w:p w14:paraId="615659FD" w14:textId="76BFAE5C" w:rsidR="009A06E0" w:rsidRPr="00DE1DEF" w:rsidRDefault="00590444" w:rsidP="009A06E0">
            <w:pPr>
              <w:rPr>
                <w:rFonts w:cs="Arial"/>
                <w:sz w:val="22"/>
                <w:szCs w:val="22"/>
              </w:rPr>
            </w:pPr>
            <w:r>
              <w:rPr>
                <w:rFonts w:cs="Arial"/>
                <w:sz w:val="22"/>
                <w:szCs w:val="22"/>
              </w:rPr>
              <w:t>LB</w:t>
            </w:r>
          </w:p>
        </w:tc>
      </w:tr>
      <w:tr w:rsidR="009A06E0" w:rsidRPr="00DE1DEF" w14:paraId="7E1906A0" w14:textId="77777777" w:rsidTr="00590444">
        <w:trPr>
          <w:trHeight w:val="284"/>
        </w:trPr>
        <w:tc>
          <w:tcPr>
            <w:tcW w:w="561" w:type="dxa"/>
          </w:tcPr>
          <w:p w14:paraId="2DAFCDFB" w14:textId="77777777" w:rsidR="009A06E0" w:rsidRDefault="009A06E0" w:rsidP="009A06E0">
            <w:pPr>
              <w:rPr>
                <w:rFonts w:cs="Arial"/>
                <w:szCs w:val="20"/>
              </w:rPr>
            </w:pPr>
          </w:p>
        </w:tc>
        <w:tc>
          <w:tcPr>
            <w:tcW w:w="606" w:type="dxa"/>
          </w:tcPr>
          <w:p w14:paraId="4C7DE83B" w14:textId="77777777" w:rsidR="009A06E0" w:rsidRPr="00000B01" w:rsidRDefault="009A06E0" w:rsidP="009A06E0">
            <w:pPr>
              <w:rPr>
                <w:rFonts w:cs="Arial"/>
                <w:szCs w:val="20"/>
              </w:rPr>
            </w:pPr>
          </w:p>
        </w:tc>
        <w:tc>
          <w:tcPr>
            <w:tcW w:w="7335" w:type="dxa"/>
          </w:tcPr>
          <w:p w14:paraId="1542F54E" w14:textId="2FCC39CC" w:rsidR="009A06E0" w:rsidRDefault="009A06E0" w:rsidP="009A06E0">
            <w:pPr>
              <w:pStyle w:val="NoSpacing"/>
            </w:pPr>
            <w:r>
              <w:t>Thursday 22</w:t>
            </w:r>
            <w:r w:rsidRPr="00C1686B">
              <w:rPr>
                <w:vertAlign w:val="superscript"/>
              </w:rPr>
              <w:t>nd</w:t>
            </w:r>
            <w:r>
              <w:t xml:space="preserve"> January 2026 at 5.00pm, Room S3.01 and </w:t>
            </w:r>
            <w:proofErr w:type="gramStart"/>
            <w:r>
              <w:t>Online</w:t>
            </w:r>
            <w:proofErr w:type="gramEnd"/>
          </w:p>
        </w:tc>
        <w:tc>
          <w:tcPr>
            <w:tcW w:w="1537" w:type="dxa"/>
          </w:tcPr>
          <w:p w14:paraId="44C96AF5" w14:textId="77777777" w:rsidR="009A06E0" w:rsidRDefault="009A06E0" w:rsidP="009A06E0">
            <w:pPr>
              <w:rPr>
                <w:rFonts w:cs="Arial"/>
                <w:sz w:val="22"/>
                <w:szCs w:val="22"/>
              </w:rPr>
            </w:pPr>
          </w:p>
        </w:tc>
      </w:tr>
    </w:tbl>
    <w:p w14:paraId="4118715C" w14:textId="1C2B7B74" w:rsidR="00386872" w:rsidRDefault="00386872" w:rsidP="00386872">
      <w:pPr>
        <w:rPr>
          <w:sz w:val="22"/>
          <w:szCs w:val="22"/>
        </w:rPr>
      </w:pPr>
    </w:p>
    <w:p w14:paraId="4910ABEF" w14:textId="1FA0CCAA" w:rsidR="00647A27" w:rsidRDefault="00647A27" w:rsidP="00B94625"/>
    <w:sectPr w:rsidR="00647A27" w:rsidSect="00FF65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F6"/>
    <w:rsid w:val="000306CD"/>
    <w:rsid w:val="00082F95"/>
    <w:rsid w:val="000D0E63"/>
    <w:rsid w:val="000F38CF"/>
    <w:rsid w:val="00163F7C"/>
    <w:rsid w:val="00193F99"/>
    <w:rsid w:val="001C07BB"/>
    <w:rsid w:val="001E3449"/>
    <w:rsid w:val="001F6FB1"/>
    <w:rsid w:val="002733F7"/>
    <w:rsid w:val="00284DF9"/>
    <w:rsid w:val="002923CB"/>
    <w:rsid w:val="002C48DB"/>
    <w:rsid w:val="00302AB5"/>
    <w:rsid w:val="00341831"/>
    <w:rsid w:val="00386872"/>
    <w:rsid w:val="003F25A6"/>
    <w:rsid w:val="00452DA7"/>
    <w:rsid w:val="004911D5"/>
    <w:rsid w:val="004B1BAE"/>
    <w:rsid w:val="004D3A87"/>
    <w:rsid w:val="004E742A"/>
    <w:rsid w:val="0057216C"/>
    <w:rsid w:val="005853B5"/>
    <w:rsid w:val="00590444"/>
    <w:rsid w:val="005A47EE"/>
    <w:rsid w:val="005D1519"/>
    <w:rsid w:val="005D3F4A"/>
    <w:rsid w:val="0062026F"/>
    <w:rsid w:val="006339E8"/>
    <w:rsid w:val="00641AD2"/>
    <w:rsid w:val="0064710A"/>
    <w:rsid w:val="00647A27"/>
    <w:rsid w:val="00647F0C"/>
    <w:rsid w:val="006D3315"/>
    <w:rsid w:val="00735360"/>
    <w:rsid w:val="00755362"/>
    <w:rsid w:val="0076599F"/>
    <w:rsid w:val="00793A30"/>
    <w:rsid w:val="007B2EE7"/>
    <w:rsid w:val="008167E3"/>
    <w:rsid w:val="008432E5"/>
    <w:rsid w:val="00864D13"/>
    <w:rsid w:val="00875866"/>
    <w:rsid w:val="008C0898"/>
    <w:rsid w:val="008F19E3"/>
    <w:rsid w:val="00924879"/>
    <w:rsid w:val="00976EB9"/>
    <w:rsid w:val="009A06E0"/>
    <w:rsid w:val="00A00E5D"/>
    <w:rsid w:val="00A632F2"/>
    <w:rsid w:val="00A840D7"/>
    <w:rsid w:val="00B10644"/>
    <w:rsid w:val="00B15395"/>
    <w:rsid w:val="00B41971"/>
    <w:rsid w:val="00B94625"/>
    <w:rsid w:val="00BD6C28"/>
    <w:rsid w:val="00C029C9"/>
    <w:rsid w:val="00C1686B"/>
    <w:rsid w:val="00C44911"/>
    <w:rsid w:val="00C47509"/>
    <w:rsid w:val="00CF449C"/>
    <w:rsid w:val="00CF5B14"/>
    <w:rsid w:val="00D22D15"/>
    <w:rsid w:val="00D8128F"/>
    <w:rsid w:val="00DA0917"/>
    <w:rsid w:val="00DD64F9"/>
    <w:rsid w:val="00DD6901"/>
    <w:rsid w:val="00E01956"/>
    <w:rsid w:val="00E20172"/>
    <w:rsid w:val="00F05AF6"/>
    <w:rsid w:val="00FC4793"/>
    <w:rsid w:val="00FC479D"/>
    <w:rsid w:val="00FD7ECC"/>
    <w:rsid w:val="00FF6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B085"/>
  <w15:chartTrackingRefBased/>
  <w15:docId w15:val="{1844839A-9DDE-4514-AC99-CE769A29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AF6"/>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F05AF6"/>
    <w:pPr>
      <w:keepNext/>
      <w:spacing w:after="240"/>
      <w:outlineLvl w:val="0"/>
    </w:pPr>
    <w:rPr>
      <w:rFonts w:eastAsia="MS Mincho"/>
      <w:bCs/>
      <w:color w:val="808080"/>
      <w:sz w:val="40"/>
    </w:rPr>
  </w:style>
  <w:style w:type="paragraph" w:styleId="Heading2">
    <w:name w:val="heading 2"/>
    <w:basedOn w:val="Normal"/>
    <w:next w:val="Normal"/>
    <w:link w:val="Heading2Char"/>
    <w:qFormat/>
    <w:rsid w:val="00F05AF6"/>
    <w:pPr>
      <w:keepNext/>
      <w:spacing w:before="240" w:after="60"/>
      <w:outlineLvl w:val="1"/>
    </w:pPr>
    <w:rPr>
      <w:rFonts w:cs="Arial"/>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5AF6"/>
    <w:rPr>
      <w:rFonts w:ascii="Arial" w:eastAsia="MS Mincho" w:hAnsi="Arial" w:cs="Times New Roman"/>
      <w:bCs/>
      <w:color w:val="808080"/>
      <w:sz w:val="40"/>
      <w:szCs w:val="24"/>
    </w:rPr>
  </w:style>
  <w:style w:type="character" w:customStyle="1" w:styleId="Heading2Char">
    <w:name w:val="Heading 2 Char"/>
    <w:basedOn w:val="DefaultParagraphFont"/>
    <w:link w:val="Heading2"/>
    <w:rsid w:val="00F05AF6"/>
    <w:rPr>
      <w:rFonts w:ascii="Arial" w:eastAsia="Times New Roman" w:hAnsi="Arial" w:cs="Arial"/>
      <w:bCs/>
      <w:iCs/>
      <w:sz w:val="32"/>
      <w:szCs w:val="28"/>
    </w:rPr>
  </w:style>
  <w:style w:type="paragraph" w:styleId="NormalWeb">
    <w:name w:val="Normal (Web)"/>
    <w:basedOn w:val="Normal"/>
    <w:uiPriority w:val="99"/>
    <w:unhideWhenUsed/>
    <w:rsid w:val="00FF65F1"/>
    <w:pPr>
      <w:spacing w:before="100" w:beforeAutospacing="1" w:after="100" w:afterAutospacing="1"/>
    </w:pPr>
    <w:rPr>
      <w:rFonts w:ascii="Times New Roman" w:hAnsi="Times New Roman"/>
      <w:sz w:val="24"/>
      <w:lang w:eastAsia="en-GB"/>
    </w:rPr>
  </w:style>
  <w:style w:type="paragraph" w:styleId="NoSpacing">
    <w:name w:val="No Spacing"/>
    <w:uiPriority w:val="1"/>
    <w:qFormat/>
    <w:rsid w:val="00C1686B"/>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20173">
      <w:bodyDiv w:val="1"/>
      <w:marLeft w:val="0"/>
      <w:marRight w:val="0"/>
      <w:marTop w:val="0"/>
      <w:marBottom w:val="0"/>
      <w:divBdr>
        <w:top w:val="none" w:sz="0" w:space="0" w:color="auto"/>
        <w:left w:val="none" w:sz="0" w:space="0" w:color="auto"/>
        <w:bottom w:val="none" w:sz="0" w:space="0" w:color="auto"/>
        <w:right w:val="none" w:sz="0" w:space="0" w:color="auto"/>
      </w:divBdr>
    </w:div>
    <w:div w:id="1078283160">
      <w:bodyDiv w:val="1"/>
      <w:marLeft w:val="0"/>
      <w:marRight w:val="0"/>
      <w:marTop w:val="0"/>
      <w:marBottom w:val="0"/>
      <w:divBdr>
        <w:top w:val="none" w:sz="0" w:space="0" w:color="auto"/>
        <w:left w:val="none" w:sz="0" w:space="0" w:color="auto"/>
        <w:bottom w:val="none" w:sz="0" w:space="0" w:color="auto"/>
        <w:right w:val="none" w:sz="0" w:space="0" w:color="auto"/>
      </w:divBdr>
    </w:div>
    <w:div w:id="12083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Bradbury</dc:creator>
  <cp:keywords/>
  <dc:description/>
  <cp:lastModifiedBy>Sarah Nawaz</cp:lastModifiedBy>
  <cp:revision>16</cp:revision>
  <cp:lastPrinted>2023-01-26T09:47:00Z</cp:lastPrinted>
  <dcterms:created xsi:type="dcterms:W3CDTF">2025-12-04T18:13:00Z</dcterms:created>
  <dcterms:modified xsi:type="dcterms:W3CDTF">2025-12-09T11:42:00Z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84a7b54f-f211-496c-bd34-2efe094e284d</vt:lpwstr>
  </property>
</Properties>
</file>